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9F" w:rsidRDefault="0021229F" w:rsidP="008063DD">
      <w:pPr>
        <w:pStyle w:val="Titre1"/>
        <w:jc w:val="center"/>
        <w:rPr>
          <w:rFonts w:asciiTheme="minorHAnsi" w:hAnsiTheme="minorHAnsi" w:cstheme="minorHAnsi"/>
          <w:color w:val="004AAD"/>
          <w:sz w:val="24"/>
          <w:szCs w:val="24"/>
        </w:rPr>
      </w:pPr>
    </w:p>
    <w:p w:rsidR="004E317B" w:rsidRPr="008063DD" w:rsidRDefault="00435B70" w:rsidP="008063DD">
      <w:pPr>
        <w:pStyle w:val="Titre1"/>
        <w:jc w:val="center"/>
        <w:rPr>
          <w:rFonts w:asciiTheme="minorHAnsi" w:hAnsiTheme="minorHAnsi" w:cstheme="minorHAnsi"/>
          <w:color w:val="004AAD"/>
          <w:sz w:val="24"/>
          <w:szCs w:val="24"/>
        </w:rPr>
      </w:pPr>
      <w:r w:rsidRPr="008063DD">
        <w:rPr>
          <w:rFonts w:asciiTheme="minorHAnsi" w:hAnsiTheme="minorHAnsi" w:cstheme="minorHAnsi"/>
          <w:color w:val="004AAD"/>
          <w:sz w:val="24"/>
          <w:szCs w:val="24"/>
        </w:rPr>
        <w:t>Résultats AAP de la SFR Campus de la mer</w:t>
      </w:r>
      <w:r w:rsidR="001522CB" w:rsidRPr="008063DD">
        <w:rPr>
          <w:rFonts w:asciiTheme="minorHAnsi" w:hAnsiTheme="minorHAnsi" w:cstheme="minorHAnsi"/>
          <w:color w:val="004AAD"/>
          <w:sz w:val="24"/>
          <w:szCs w:val="24"/>
        </w:rPr>
        <w:t> : 2019 à 202</w:t>
      </w:r>
      <w:r w:rsidR="009D3733" w:rsidRPr="008063DD">
        <w:rPr>
          <w:rFonts w:asciiTheme="minorHAnsi" w:hAnsiTheme="minorHAnsi" w:cstheme="minorHAnsi"/>
          <w:color w:val="004AAD"/>
          <w:sz w:val="24"/>
          <w:szCs w:val="24"/>
        </w:rPr>
        <w:t>3</w:t>
      </w:r>
    </w:p>
    <w:p w:rsidR="009D3733" w:rsidRPr="008063DD" w:rsidRDefault="009D3733" w:rsidP="009D3733">
      <w:pPr>
        <w:pStyle w:val="Standard"/>
        <w:rPr>
          <w:rFonts w:asciiTheme="minorHAnsi" w:hAnsiTheme="minorHAnsi" w:cstheme="minorHAnsi"/>
          <w:color w:val="004AAD"/>
        </w:rPr>
      </w:pPr>
    </w:p>
    <w:p w:rsidR="009562A7" w:rsidRPr="009738B9" w:rsidRDefault="009562A7" w:rsidP="009562A7">
      <w:pPr>
        <w:jc w:val="both"/>
        <w:rPr>
          <w:rFonts w:ascii="Montserrat" w:hAnsi="Montserrat"/>
          <w:b/>
          <w:sz w:val="18"/>
          <w:szCs w:val="18"/>
        </w:rPr>
      </w:pPr>
    </w:p>
    <w:p w:rsidR="009562A7" w:rsidRPr="0021229F" w:rsidRDefault="009562A7" w:rsidP="009562A7">
      <w:pPr>
        <w:jc w:val="center"/>
        <w:rPr>
          <w:rFonts w:ascii="Montserrat" w:hAnsi="Montserrat"/>
          <w:b/>
          <w:color w:val="004AAD"/>
        </w:rPr>
      </w:pPr>
      <w:r w:rsidRPr="0021229F">
        <w:rPr>
          <w:rFonts w:asciiTheme="minorHAnsi" w:hAnsiTheme="minorHAnsi" w:cstheme="minorHAnsi"/>
          <w:b/>
          <w:color w:val="004AAD"/>
        </w:rPr>
        <w:t>2019</w:t>
      </w:r>
    </w:p>
    <w:p w:rsidR="009562A7" w:rsidRPr="009738B9" w:rsidRDefault="009562A7" w:rsidP="004113F1">
      <w:pPr>
        <w:jc w:val="both"/>
        <w:rPr>
          <w:rFonts w:ascii="Montserrat" w:hAnsi="Montserrat" w:cstheme="minorHAnsi"/>
          <w:b/>
          <w:color w:val="4472C4" w:themeColor="accent1"/>
          <w:sz w:val="18"/>
          <w:szCs w:val="18"/>
        </w:rPr>
      </w:pPr>
    </w:p>
    <w:p w:rsidR="009562A7" w:rsidRPr="009738B9" w:rsidRDefault="009562A7" w:rsidP="00260F73">
      <w:pPr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b/>
          <w:sz w:val="18"/>
          <w:szCs w:val="18"/>
        </w:rPr>
        <w:t>Action 2019-1.</w:t>
      </w:r>
      <w:r w:rsidRPr="009738B9">
        <w:rPr>
          <w:rFonts w:asciiTheme="minorHAnsi" w:hAnsiTheme="minorHAnsi" w:cstheme="minorHAnsi"/>
          <w:sz w:val="18"/>
          <w:szCs w:val="18"/>
        </w:rPr>
        <w:t xml:space="preserve"> Frais de publication dans le journal PLOS One s’inscrivant dans l’axe 1 thème 1.2 pour un montant de 1595</w:t>
      </w:r>
      <w:r w:rsidR="002C52B0" w:rsidRPr="009738B9">
        <w:rPr>
          <w:rFonts w:asciiTheme="minorHAnsi" w:hAnsiTheme="minorHAnsi" w:cstheme="minorHAnsi"/>
          <w:sz w:val="18"/>
          <w:szCs w:val="18"/>
        </w:rPr>
        <w:t xml:space="preserve"> </w:t>
      </w:r>
      <w:r w:rsidR="004113F1" w:rsidRPr="009738B9">
        <w:rPr>
          <w:rFonts w:asciiTheme="minorHAnsi" w:hAnsiTheme="minorHAnsi" w:cstheme="minorHAnsi"/>
          <w:sz w:val="18"/>
          <w:szCs w:val="18"/>
        </w:rPr>
        <w:t xml:space="preserve">$ </w:t>
      </w:r>
      <w:r w:rsidRPr="009738B9">
        <w:rPr>
          <w:rFonts w:asciiTheme="minorHAnsi" w:hAnsiTheme="minorHAnsi" w:cstheme="minorHAnsi"/>
          <w:sz w:val="18"/>
          <w:szCs w:val="18"/>
        </w:rPr>
        <w:t>(1470 €). Interaction LRH</w:t>
      </w:r>
      <w:r w:rsidR="004113F1" w:rsidRPr="009738B9">
        <w:rPr>
          <w:rFonts w:asciiTheme="minorHAnsi" w:hAnsiTheme="minorHAnsi" w:cstheme="minorHAnsi"/>
          <w:sz w:val="18"/>
          <w:szCs w:val="18"/>
        </w:rPr>
        <w:t>BL</w:t>
      </w:r>
      <w:r w:rsidRPr="009738B9">
        <w:rPr>
          <w:rFonts w:asciiTheme="minorHAnsi" w:hAnsiTheme="minorHAnsi" w:cstheme="minorHAnsi"/>
          <w:sz w:val="18"/>
          <w:szCs w:val="18"/>
        </w:rPr>
        <w:t xml:space="preserve"> (J</w:t>
      </w:r>
      <w:r w:rsidR="008E50E3" w:rsidRPr="009738B9">
        <w:rPr>
          <w:rFonts w:asciiTheme="minorHAnsi" w:hAnsiTheme="minorHAnsi" w:cstheme="minorHAnsi"/>
          <w:sz w:val="18"/>
          <w:szCs w:val="18"/>
        </w:rPr>
        <w:t>ulien</w:t>
      </w:r>
      <w:r w:rsidRPr="009738B9">
        <w:rPr>
          <w:rFonts w:asciiTheme="minorHAnsi" w:hAnsiTheme="minorHAnsi" w:cstheme="minorHAnsi"/>
          <w:sz w:val="18"/>
          <w:szCs w:val="18"/>
        </w:rPr>
        <w:t xml:space="preserve"> Di Pane, L</w:t>
      </w:r>
      <w:r w:rsidR="008E50E3" w:rsidRPr="009738B9">
        <w:rPr>
          <w:rFonts w:asciiTheme="minorHAnsi" w:hAnsiTheme="minorHAnsi" w:cstheme="minorHAnsi"/>
          <w:sz w:val="18"/>
          <w:szCs w:val="18"/>
        </w:rPr>
        <w:t>éa</w:t>
      </w:r>
      <w:r w:rsidRPr="009738B9">
        <w:rPr>
          <w:rFonts w:asciiTheme="minorHAnsi" w:hAnsiTheme="minorHAnsi" w:cstheme="minorHAnsi"/>
          <w:sz w:val="18"/>
          <w:szCs w:val="18"/>
        </w:rPr>
        <w:t xml:space="preserve"> Joly, C</w:t>
      </w:r>
      <w:r w:rsidR="008E50E3" w:rsidRPr="009738B9">
        <w:rPr>
          <w:rFonts w:asciiTheme="minorHAnsi" w:hAnsiTheme="minorHAnsi" w:cstheme="minorHAnsi"/>
          <w:sz w:val="18"/>
          <w:szCs w:val="18"/>
        </w:rPr>
        <w:t>arolina</w:t>
      </w:r>
      <w:r w:rsidRPr="009738B9">
        <w:rPr>
          <w:rFonts w:asciiTheme="minorHAnsi" w:hAnsiTheme="minorHAnsi" w:cstheme="minorHAnsi"/>
          <w:sz w:val="18"/>
          <w:szCs w:val="18"/>
        </w:rPr>
        <w:t xml:space="preserve"> Giraldo, P</w:t>
      </w:r>
      <w:r w:rsidR="008E50E3" w:rsidRPr="009738B9">
        <w:rPr>
          <w:rFonts w:asciiTheme="minorHAnsi" w:hAnsiTheme="minorHAnsi" w:cstheme="minorHAnsi"/>
          <w:sz w:val="18"/>
          <w:szCs w:val="18"/>
        </w:rPr>
        <w:t xml:space="preserve">aul </w:t>
      </w:r>
      <w:r w:rsidRPr="009738B9">
        <w:rPr>
          <w:rFonts w:asciiTheme="minorHAnsi" w:hAnsiTheme="minorHAnsi" w:cstheme="minorHAnsi"/>
          <w:sz w:val="18"/>
          <w:szCs w:val="18"/>
        </w:rPr>
        <w:t>Marchal, C</w:t>
      </w:r>
      <w:r w:rsidR="008E50E3" w:rsidRPr="009738B9">
        <w:rPr>
          <w:rFonts w:asciiTheme="minorHAnsi" w:hAnsiTheme="minorHAnsi" w:cstheme="minorHAnsi"/>
          <w:sz w:val="18"/>
          <w:szCs w:val="18"/>
        </w:rPr>
        <w:t>hristophe</w:t>
      </w:r>
      <w:r w:rsidRPr="009738B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Loots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>) et LOG (</w:t>
      </w:r>
      <w:r w:rsidR="008E50E3" w:rsidRPr="009738B9">
        <w:rPr>
          <w:rFonts w:asciiTheme="minorHAnsi" w:hAnsiTheme="minorHAnsi" w:cstheme="minorHAnsi"/>
          <w:sz w:val="18"/>
          <w:szCs w:val="18"/>
        </w:rPr>
        <w:t>Éric</w:t>
      </w:r>
      <w:r w:rsidRPr="009738B9">
        <w:rPr>
          <w:rFonts w:asciiTheme="minorHAnsi" w:hAnsiTheme="minorHAnsi" w:cstheme="minorHAnsi"/>
          <w:sz w:val="18"/>
          <w:szCs w:val="18"/>
        </w:rPr>
        <w:t xml:space="preserve"> Tavernier, S</w:t>
      </w:r>
      <w:r w:rsidR="008E50E3" w:rsidRPr="009738B9">
        <w:rPr>
          <w:rFonts w:asciiTheme="minorHAnsi" w:hAnsiTheme="minorHAnsi" w:cstheme="minorHAnsi"/>
          <w:sz w:val="18"/>
          <w:szCs w:val="18"/>
        </w:rPr>
        <w:t>ébastien</w:t>
      </w:r>
      <w:r w:rsidRPr="009738B9">
        <w:rPr>
          <w:rFonts w:asciiTheme="minorHAnsi" w:hAnsiTheme="minorHAnsi" w:cstheme="minorHAnsi"/>
          <w:sz w:val="18"/>
          <w:szCs w:val="18"/>
        </w:rPr>
        <w:t xml:space="preserve"> Monchy).</w:t>
      </w:r>
    </w:p>
    <w:p w:rsidR="009562A7" w:rsidRPr="009738B9" w:rsidRDefault="009562A7" w:rsidP="00260F73">
      <w:pPr>
        <w:jc w:val="both"/>
        <w:rPr>
          <w:rStyle w:val="LienInternet"/>
          <w:rFonts w:asciiTheme="minorHAnsi" w:hAnsiTheme="minorHAnsi" w:cstheme="minorHAnsi"/>
          <w:i/>
          <w:sz w:val="18"/>
          <w:szCs w:val="18"/>
        </w:rPr>
      </w:pPr>
      <w:r w:rsidRPr="009738B9">
        <w:rPr>
          <w:rFonts w:asciiTheme="minorHAnsi" w:hAnsiTheme="minorHAnsi" w:cstheme="minorHAnsi"/>
          <w:i/>
          <w:sz w:val="18"/>
          <w:szCs w:val="18"/>
        </w:rPr>
        <w:t xml:space="preserve">Di Pane J., Joly L.,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Koubbi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P., Giraldo C., Monchy S., Tavernier E., Marchal P.,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Loots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C., 2019.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Ontogenetic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shift in the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energy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allocation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strategy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and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physiological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condition of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larval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plaice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(Pleuronectes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platessa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).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Plos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One </w:t>
      </w:r>
      <w:hyperlink r:id="rId8">
        <w:r w:rsidRPr="009738B9">
          <w:rPr>
            <w:rStyle w:val="LienInternet"/>
            <w:rFonts w:asciiTheme="minorHAnsi" w:hAnsiTheme="minorHAnsi" w:cstheme="minorHAnsi"/>
            <w:i/>
            <w:sz w:val="18"/>
            <w:szCs w:val="18"/>
          </w:rPr>
          <w:t>https://doi.org/10.1371/journal.pone.0222261</w:t>
        </w:r>
      </w:hyperlink>
    </w:p>
    <w:p w:rsidR="009562A7" w:rsidRPr="009738B9" w:rsidRDefault="009562A7" w:rsidP="009562A7">
      <w:pPr>
        <w:rPr>
          <w:rFonts w:asciiTheme="minorHAnsi" w:hAnsiTheme="minorHAnsi" w:cstheme="minorHAnsi"/>
          <w:sz w:val="18"/>
          <w:szCs w:val="18"/>
        </w:rPr>
      </w:pPr>
    </w:p>
    <w:p w:rsidR="009562A7" w:rsidRPr="009738B9" w:rsidRDefault="009562A7" w:rsidP="00260F73">
      <w:pPr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b/>
          <w:sz w:val="18"/>
          <w:szCs w:val="18"/>
        </w:rPr>
        <w:t>Action 2019-2.</w:t>
      </w:r>
      <w:r w:rsidRPr="009738B9">
        <w:rPr>
          <w:rFonts w:asciiTheme="minorHAnsi" w:hAnsiTheme="minorHAnsi" w:cstheme="minorHAnsi"/>
          <w:sz w:val="18"/>
          <w:szCs w:val="18"/>
        </w:rPr>
        <w:t xml:space="preserve">  Atelier thématique international sur la </w:t>
      </w:r>
      <w:r w:rsidRPr="009738B9">
        <w:rPr>
          <w:rFonts w:asciiTheme="minorHAnsi" w:hAnsiTheme="minorHAnsi" w:cstheme="minorHAnsi"/>
          <w:color w:val="4472C4"/>
          <w:sz w:val="18"/>
          <w:szCs w:val="18"/>
        </w:rPr>
        <w:t xml:space="preserve">biodiversité fonctionnelle et les réseaux trophiques </w:t>
      </w:r>
      <w:r w:rsidRPr="009738B9">
        <w:rPr>
          <w:rFonts w:asciiTheme="minorHAnsi" w:hAnsiTheme="minorHAnsi" w:cstheme="minorHAnsi"/>
          <w:sz w:val="18"/>
          <w:szCs w:val="18"/>
        </w:rPr>
        <w:t>organisé par</w:t>
      </w:r>
      <w:r w:rsidR="008E50E3" w:rsidRPr="009738B9">
        <w:rPr>
          <w:rFonts w:asciiTheme="minorHAnsi" w:hAnsiTheme="minorHAnsi" w:cstheme="minorHAnsi"/>
          <w:sz w:val="18"/>
          <w:szCs w:val="18"/>
        </w:rPr>
        <w:t xml:space="preserve"> le </w:t>
      </w:r>
      <w:r w:rsidRPr="009738B9">
        <w:rPr>
          <w:rFonts w:asciiTheme="minorHAnsi" w:hAnsiTheme="minorHAnsi" w:cstheme="minorHAnsi"/>
          <w:sz w:val="18"/>
          <w:szCs w:val="18"/>
        </w:rPr>
        <w:t>LRH</w:t>
      </w:r>
      <w:r w:rsidR="008E50E3" w:rsidRPr="009738B9">
        <w:rPr>
          <w:rFonts w:asciiTheme="minorHAnsi" w:hAnsiTheme="minorHAnsi" w:cstheme="minorHAnsi"/>
          <w:sz w:val="18"/>
          <w:szCs w:val="18"/>
        </w:rPr>
        <w:t>BL</w:t>
      </w:r>
      <w:r w:rsidR="00A85D90" w:rsidRPr="009738B9">
        <w:rPr>
          <w:rFonts w:asciiTheme="minorHAnsi" w:hAnsiTheme="minorHAnsi" w:cstheme="minorHAnsi"/>
          <w:sz w:val="18"/>
          <w:szCs w:val="18"/>
        </w:rPr>
        <w:t xml:space="preserve"> (Carolina Giraldo)</w:t>
      </w:r>
      <w:r w:rsidRPr="009738B9">
        <w:rPr>
          <w:rFonts w:asciiTheme="minorHAnsi" w:hAnsiTheme="minorHAnsi" w:cstheme="minorHAnsi"/>
          <w:sz w:val="18"/>
          <w:szCs w:val="18"/>
        </w:rPr>
        <w:t xml:space="preserve"> et</w:t>
      </w:r>
      <w:r w:rsidR="008E50E3" w:rsidRPr="009738B9">
        <w:rPr>
          <w:rFonts w:asciiTheme="minorHAnsi" w:hAnsiTheme="minorHAnsi" w:cstheme="minorHAnsi"/>
          <w:sz w:val="18"/>
          <w:szCs w:val="18"/>
        </w:rPr>
        <w:t xml:space="preserve"> le</w:t>
      </w:r>
      <w:r w:rsidRPr="009738B9">
        <w:rPr>
          <w:rFonts w:asciiTheme="minorHAnsi" w:hAnsiTheme="minorHAnsi" w:cstheme="minorHAnsi"/>
          <w:sz w:val="18"/>
          <w:szCs w:val="18"/>
        </w:rPr>
        <w:t xml:space="preserve"> LOG </w:t>
      </w:r>
      <w:r w:rsidR="00A85D90" w:rsidRPr="009738B9">
        <w:rPr>
          <w:rFonts w:asciiTheme="minorHAnsi" w:hAnsiTheme="minorHAnsi" w:cstheme="minorHAnsi"/>
          <w:sz w:val="18"/>
          <w:szCs w:val="18"/>
        </w:rPr>
        <w:t xml:space="preserve">(Sébastien Lefebvre) </w:t>
      </w:r>
      <w:r w:rsidRPr="009738B9">
        <w:rPr>
          <w:rFonts w:asciiTheme="minorHAnsi" w:hAnsiTheme="minorHAnsi" w:cstheme="minorHAnsi"/>
          <w:sz w:val="18"/>
          <w:szCs w:val="18"/>
        </w:rPr>
        <w:t>qui s’est déroulé les 19 et 20 nov</w:t>
      </w:r>
      <w:r w:rsidR="008E50E3" w:rsidRPr="009738B9">
        <w:rPr>
          <w:rFonts w:asciiTheme="minorHAnsi" w:hAnsiTheme="minorHAnsi" w:cstheme="minorHAnsi"/>
          <w:sz w:val="18"/>
          <w:szCs w:val="18"/>
        </w:rPr>
        <w:t>embre</w:t>
      </w:r>
      <w:r w:rsidRPr="009738B9">
        <w:rPr>
          <w:rFonts w:asciiTheme="minorHAnsi" w:hAnsiTheme="minorHAnsi" w:cstheme="minorHAnsi"/>
          <w:sz w:val="18"/>
          <w:szCs w:val="18"/>
        </w:rPr>
        <w:t xml:space="preserve"> 2019 s’inscrivant dans l’axe 1 thème 1.2 pour un montant de 1</w:t>
      </w:r>
      <w:r w:rsidR="004113F1" w:rsidRPr="009738B9">
        <w:rPr>
          <w:rFonts w:asciiTheme="minorHAnsi" w:hAnsiTheme="minorHAnsi" w:cstheme="minorHAnsi"/>
          <w:sz w:val="18"/>
          <w:szCs w:val="18"/>
        </w:rPr>
        <w:t> </w:t>
      </w:r>
      <w:r w:rsidRPr="009738B9">
        <w:rPr>
          <w:rFonts w:asciiTheme="minorHAnsi" w:hAnsiTheme="minorHAnsi" w:cstheme="minorHAnsi"/>
          <w:sz w:val="18"/>
          <w:szCs w:val="18"/>
        </w:rPr>
        <w:t>500</w:t>
      </w:r>
      <w:r w:rsidR="004113F1" w:rsidRPr="009738B9">
        <w:rPr>
          <w:rFonts w:asciiTheme="minorHAnsi" w:hAnsiTheme="minorHAnsi" w:cstheme="minorHAnsi"/>
          <w:sz w:val="18"/>
          <w:szCs w:val="18"/>
        </w:rPr>
        <w:t xml:space="preserve"> </w:t>
      </w:r>
      <w:r w:rsidRPr="009738B9">
        <w:rPr>
          <w:rFonts w:asciiTheme="minorHAnsi" w:hAnsiTheme="minorHAnsi" w:cstheme="minorHAnsi"/>
          <w:sz w:val="18"/>
          <w:szCs w:val="18"/>
        </w:rPr>
        <w:t xml:space="preserve">€ (invitation </w:t>
      </w:r>
      <w:r w:rsidR="008E50E3" w:rsidRPr="009738B9">
        <w:rPr>
          <w:rFonts w:asciiTheme="minorHAnsi" w:hAnsiTheme="minorHAnsi" w:cstheme="minorHAnsi"/>
          <w:sz w:val="18"/>
          <w:szCs w:val="18"/>
        </w:rPr>
        <w:t xml:space="preserve">de </w:t>
      </w:r>
      <w:r w:rsidRPr="009738B9">
        <w:rPr>
          <w:rFonts w:asciiTheme="minorHAnsi" w:hAnsiTheme="minorHAnsi" w:cstheme="minorHAnsi"/>
          <w:sz w:val="18"/>
          <w:szCs w:val="18"/>
        </w:rPr>
        <w:t>personnalités internationales) complété par un montant de 700 € lors de la deuxième vague. Coût total 2</w:t>
      </w:r>
      <w:r w:rsidR="008E50E3" w:rsidRPr="009738B9">
        <w:rPr>
          <w:rFonts w:asciiTheme="minorHAnsi" w:hAnsiTheme="minorHAnsi" w:cstheme="minorHAnsi"/>
          <w:sz w:val="18"/>
          <w:szCs w:val="18"/>
        </w:rPr>
        <w:t> </w:t>
      </w:r>
      <w:r w:rsidRPr="009738B9">
        <w:rPr>
          <w:rFonts w:asciiTheme="minorHAnsi" w:hAnsiTheme="minorHAnsi" w:cstheme="minorHAnsi"/>
          <w:sz w:val="18"/>
          <w:szCs w:val="18"/>
        </w:rPr>
        <w:t>200</w:t>
      </w:r>
      <w:r w:rsidR="008E50E3" w:rsidRPr="009738B9">
        <w:rPr>
          <w:rFonts w:asciiTheme="minorHAnsi" w:hAnsiTheme="minorHAnsi" w:cstheme="minorHAnsi"/>
          <w:sz w:val="18"/>
          <w:szCs w:val="18"/>
        </w:rPr>
        <w:t xml:space="preserve"> </w:t>
      </w:r>
      <w:r w:rsidRPr="009738B9">
        <w:rPr>
          <w:rFonts w:asciiTheme="minorHAnsi" w:hAnsiTheme="minorHAnsi" w:cstheme="minorHAnsi"/>
          <w:sz w:val="18"/>
          <w:szCs w:val="18"/>
        </w:rPr>
        <w:t xml:space="preserve">€. </w:t>
      </w:r>
    </w:p>
    <w:p w:rsidR="009562A7" w:rsidRPr="009738B9" w:rsidRDefault="009562A7" w:rsidP="009562A7">
      <w:pPr>
        <w:rPr>
          <w:rFonts w:asciiTheme="minorHAnsi" w:hAnsiTheme="minorHAnsi" w:cstheme="minorHAnsi"/>
          <w:sz w:val="18"/>
          <w:szCs w:val="18"/>
        </w:rPr>
      </w:pPr>
    </w:p>
    <w:p w:rsidR="009562A7" w:rsidRPr="009738B9" w:rsidRDefault="009562A7" w:rsidP="00260F73">
      <w:pPr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b/>
          <w:sz w:val="18"/>
          <w:szCs w:val="18"/>
        </w:rPr>
        <w:t>Action 2019-3.</w:t>
      </w:r>
      <w:r w:rsidRPr="009738B9">
        <w:rPr>
          <w:rFonts w:asciiTheme="minorHAnsi" w:hAnsiTheme="minorHAnsi" w:cstheme="minorHAnsi"/>
          <w:sz w:val="18"/>
          <w:szCs w:val="18"/>
        </w:rPr>
        <w:t xml:space="preserve">  Soutien à une action transversale </w:t>
      </w:r>
      <w:r w:rsidRPr="009738B9">
        <w:rPr>
          <w:rFonts w:asciiTheme="minorHAnsi" w:hAnsiTheme="minorHAnsi" w:cstheme="minorHAnsi"/>
          <w:color w:val="4472C4"/>
          <w:sz w:val="18"/>
          <w:szCs w:val="18"/>
        </w:rPr>
        <w:t>« </w:t>
      </w:r>
      <w:proofErr w:type="spellStart"/>
      <w:r w:rsidR="008E50E3" w:rsidRPr="009738B9">
        <w:rPr>
          <w:rFonts w:asciiTheme="minorHAnsi" w:hAnsiTheme="minorHAnsi" w:cstheme="minorHAnsi"/>
          <w:color w:val="4472C4"/>
          <w:sz w:val="18"/>
          <w:szCs w:val="18"/>
        </w:rPr>
        <w:t>M</w:t>
      </w:r>
      <w:r w:rsidRPr="009738B9">
        <w:rPr>
          <w:rFonts w:asciiTheme="minorHAnsi" w:hAnsiTheme="minorHAnsi" w:cstheme="minorHAnsi"/>
          <w:color w:val="4472C4"/>
          <w:sz w:val="18"/>
          <w:szCs w:val="18"/>
        </w:rPr>
        <w:t>icroplastiques</w:t>
      </w:r>
      <w:proofErr w:type="spellEnd"/>
      <w:r w:rsidRPr="009738B9">
        <w:rPr>
          <w:rFonts w:asciiTheme="minorHAnsi" w:hAnsiTheme="minorHAnsi" w:cstheme="minorHAnsi"/>
          <w:color w:val="4472C4"/>
          <w:sz w:val="18"/>
          <w:szCs w:val="18"/>
        </w:rPr>
        <w:t xml:space="preserve"> » du CPER Marco </w:t>
      </w:r>
      <w:r w:rsidRPr="009738B9">
        <w:rPr>
          <w:rFonts w:asciiTheme="minorHAnsi" w:hAnsiTheme="minorHAnsi" w:cstheme="minorHAnsi"/>
          <w:sz w:val="18"/>
          <w:szCs w:val="18"/>
        </w:rPr>
        <w:t>entre le LOG</w:t>
      </w:r>
      <w:r w:rsidR="00A85D90" w:rsidRPr="009738B9">
        <w:rPr>
          <w:rFonts w:asciiTheme="minorHAnsi" w:hAnsiTheme="minorHAnsi" w:cstheme="minorHAnsi"/>
          <w:sz w:val="18"/>
          <w:szCs w:val="18"/>
        </w:rPr>
        <w:t xml:space="preserve"> (Sébastien Monchy, Rachid Amara)</w:t>
      </w:r>
      <w:r w:rsidRPr="009738B9">
        <w:rPr>
          <w:rFonts w:asciiTheme="minorHAnsi" w:hAnsiTheme="minorHAnsi" w:cstheme="minorHAnsi"/>
          <w:sz w:val="18"/>
          <w:szCs w:val="18"/>
        </w:rPr>
        <w:t xml:space="preserve"> et l</w:t>
      </w:r>
      <w:r w:rsidR="008E50E3" w:rsidRPr="009738B9">
        <w:rPr>
          <w:rFonts w:asciiTheme="minorHAnsi" w:hAnsiTheme="minorHAnsi" w:cstheme="minorHAnsi"/>
          <w:sz w:val="18"/>
          <w:szCs w:val="18"/>
        </w:rPr>
        <w:t xml:space="preserve">e </w:t>
      </w:r>
      <w:r w:rsidRPr="009738B9">
        <w:rPr>
          <w:rFonts w:asciiTheme="minorHAnsi" w:hAnsiTheme="minorHAnsi" w:cstheme="minorHAnsi"/>
          <w:sz w:val="18"/>
          <w:szCs w:val="18"/>
        </w:rPr>
        <w:t xml:space="preserve">LSA </w:t>
      </w:r>
      <w:r w:rsidR="00A85D90" w:rsidRPr="009738B9">
        <w:rPr>
          <w:rFonts w:asciiTheme="minorHAnsi" w:hAnsiTheme="minorHAnsi" w:cstheme="minorHAnsi"/>
          <w:sz w:val="18"/>
          <w:szCs w:val="18"/>
        </w:rPr>
        <w:t xml:space="preserve">(Guillaume Duflos, Alexandre </w:t>
      </w:r>
      <w:proofErr w:type="spellStart"/>
      <w:r w:rsidR="00A85D90" w:rsidRPr="009738B9">
        <w:rPr>
          <w:rFonts w:asciiTheme="minorHAnsi" w:hAnsiTheme="minorHAnsi" w:cstheme="minorHAnsi"/>
          <w:sz w:val="18"/>
          <w:szCs w:val="18"/>
        </w:rPr>
        <w:t>Dehaut</w:t>
      </w:r>
      <w:proofErr w:type="spellEnd"/>
      <w:r w:rsidR="00A85D90" w:rsidRPr="009738B9">
        <w:rPr>
          <w:rFonts w:asciiTheme="minorHAnsi" w:hAnsiTheme="minorHAnsi" w:cstheme="minorHAnsi"/>
          <w:sz w:val="18"/>
          <w:szCs w:val="18"/>
        </w:rPr>
        <w:t xml:space="preserve">) </w:t>
      </w:r>
      <w:r w:rsidRPr="009738B9">
        <w:rPr>
          <w:rFonts w:asciiTheme="minorHAnsi" w:hAnsiTheme="minorHAnsi" w:cstheme="minorHAnsi"/>
          <w:sz w:val="18"/>
          <w:szCs w:val="18"/>
        </w:rPr>
        <w:t>par l’achat de consommables en biologie moléculaire (1</w:t>
      </w:r>
      <w:r w:rsidR="00A85D90" w:rsidRPr="009738B9">
        <w:rPr>
          <w:rFonts w:asciiTheme="minorHAnsi" w:hAnsiTheme="minorHAnsi" w:cstheme="minorHAnsi"/>
          <w:sz w:val="18"/>
          <w:szCs w:val="18"/>
        </w:rPr>
        <w:t xml:space="preserve"> </w:t>
      </w:r>
      <w:r w:rsidRPr="009738B9">
        <w:rPr>
          <w:rFonts w:asciiTheme="minorHAnsi" w:hAnsiTheme="minorHAnsi" w:cstheme="minorHAnsi"/>
          <w:sz w:val="18"/>
          <w:szCs w:val="18"/>
        </w:rPr>
        <w:t>700 €) s’inscrivant dans l’axe 2 thème 2.3., montant complété à hauteur de 2</w:t>
      </w:r>
      <w:r w:rsidR="00A85D90" w:rsidRPr="009738B9">
        <w:rPr>
          <w:rFonts w:asciiTheme="minorHAnsi" w:hAnsiTheme="minorHAnsi" w:cstheme="minorHAnsi"/>
          <w:sz w:val="18"/>
          <w:szCs w:val="18"/>
        </w:rPr>
        <w:t xml:space="preserve"> </w:t>
      </w:r>
      <w:r w:rsidRPr="009738B9">
        <w:rPr>
          <w:rFonts w:asciiTheme="minorHAnsi" w:hAnsiTheme="minorHAnsi" w:cstheme="minorHAnsi"/>
          <w:sz w:val="18"/>
          <w:szCs w:val="18"/>
        </w:rPr>
        <w:t xml:space="preserve">800€ lors de la deuxième vague. </w:t>
      </w:r>
    </w:p>
    <w:p w:rsidR="009562A7" w:rsidRPr="009738B9" w:rsidRDefault="009562A7" w:rsidP="009562A7">
      <w:pPr>
        <w:rPr>
          <w:rFonts w:asciiTheme="minorHAnsi" w:hAnsiTheme="minorHAnsi" w:cstheme="minorHAnsi"/>
          <w:sz w:val="18"/>
          <w:szCs w:val="18"/>
        </w:rPr>
      </w:pPr>
    </w:p>
    <w:p w:rsidR="009562A7" w:rsidRPr="009738B9" w:rsidRDefault="009562A7" w:rsidP="00260F73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b/>
          <w:sz w:val="18"/>
          <w:szCs w:val="18"/>
        </w:rPr>
        <w:t>Action 2019-4.</w:t>
      </w:r>
      <w:r w:rsidRPr="009738B9">
        <w:rPr>
          <w:rFonts w:asciiTheme="minorHAnsi" w:hAnsiTheme="minorHAnsi" w:cstheme="minorHAnsi"/>
          <w:sz w:val="18"/>
          <w:szCs w:val="18"/>
        </w:rPr>
        <w:t xml:space="preserve">  Frais de mission pour la participation à un colloque international sous forme de présentation orale. Interaction LISIC (</w:t>
      </w:r>
      <w:r w:rsidRPr="009738B9">
        <w:rPr>
          <w:rFonts w:asciiTheme="minorHAnsi" w:hAnsiTheme="minorHAnsi" w:cstheme="minorHAnsi"/>
          <w:sz w:val="18"/>
          <w:szCs w:val="18"/>
          <w:u w:val="single"/>
        </w:rPr>
        <w:t>G</w:t>
      </w:r>
      <w:r w:rsidR="004113F1" w:rsidRPr="009738B9">
        <w:rPr>
          <w:rFonts w:asciiTheme="minorHAnsi" w:hAnsiTheme="minorHAnsi" w:cstheme="minorHAnsi"/>
          <w:sz w:val="18"/>
          <w:szCs w:val="18"/>
          <w:u w:val="single"/>
        </w:rPr>
        <w:t>eorges</w:t>
      </w:r>
      <w:r w:rsidRPr="009738B9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  <w:u w:val="single"/>
        </w:rPr>
        <w:t>Stienne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>, S</w:t>
      </w:r>
      <w:r w:rsidR="004113F1" w:rsidRPr="009738B9">
        <w:rPr>
          <w:rFonts w:asciiTheme="minorHAnsi" w:hAnsiTheme="minorHAnsi" w:cstheme="minorHAnsi"/>
          <w:sz w:val="18"/>
          <w:szCs w:val="18"/>
        </w:rPr>
        <w:t>erge</w:t>
      </w:r>
      <w:r w:rsidRPr="009738B9">
        <w:rPr>
          <w:rFonts w:asciiTheme="minorHAnsi" w:hAnsiTheme="minorHAnsi" w:cstheme="minorHAnsi"/>
          <w:sz w:val="18"/>
          <w:szCs w:val="18"/>
        </w:rPr>
        <w:t xml:space="preserve"> Reboul) et LOG (</w:t>
      </w:r>
      <w:proofErr w:type="spellStart"/>
      <w:r w:rsidR="004113F1" w:rsidRPr="009738B9">
        <w:rPr>
          <w:rFonts w:asciiTheme="minorHAnsi" w:hAnsiTheme="minorHAnsi" w:cstheme="minorHAnsi"/>
          <w:sz w:val="18"/>
          <w:szCs w:val="18"/>
        </w:rPr>
        <w:t>Swanne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Gontharet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>) s’inscrivant dans l’Axe 3 pour un montant de 1</w:t>
      </w:r>
      <w:r w:rsidR="00E87F1E" w:rsidRPr="009738B9">
        <w:rPr>
          <w:rFonts w:asciiTheme="minorHAnsi" w:hAnsiTheme="minorHAnsi" w:cstheme="minorHAnsi"/>
          <w:sz w:val="18"/>
          <w:szCs w:val="18"/>
        </w:rPr>
        <w:t xml:space="preserve"> </w:t>
      </w:r>
      <w:r w:rsidRPr="009738B9">
        <w:rPr>
          <w:rFonts w:asciiTheme="minorHAnsi" w:hAnsiTheme="minorHAnsi" w:cstheme="minorHAnsi"/>
          <w:sz w:val="18"/>
          <w:szCs w:val="18"/>
        </w:rPr>
        <w:t xml:space="preserve">150 €. </w:t>
      </w:r>
    </w:p>
    <w:p w:rsidR="009562A7" w:rsidRPr="009738B9" w:rsidRDefault="009562A7" w:rsidP="00260F73">
      <w:pPr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Semmling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M.,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Stienne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G.,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Gontharet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S., Gerland S.,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Wickert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J., 2019. Estimation of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soil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moisture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and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sea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ice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concentration – a GNSS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reflectometry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concept. International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conference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in Global Navigation Satellite System-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Reflectometry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(GNSS-R),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Benevento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Italy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, 20-22 </w:t>
      </w:r>
      <w:proofErr w:type="spellStart"/>
      <w:r w:rsidRPr="009738B9">
        <w:rPr>
          <w:rFonts w:asciiTheme="minorHAnsi" w:hAnsiTheme="minorHAnsi" w:cstheme="minorHAnsi"/>
          <w:i/>
          <w:sz w:val="18"/>
          <w:szCs w:val="18"/>
        </w:rPr>
        <w:t>may</w:t>
      </w:r>
      <w:proofErr w:type="spellEnd"/>
      <w:r w:rsidRPr="009738B9">
        <w:rPr>
          <w:rFonts w:asciiTheme="minorHAnsi" w:hAnsiTheme="minorHAnsi" w:cstheme="minorHAnsi"/>
          <w:i/>
          <w:sz w:val="18"/>
          <w:szCs w:val="18"/>
        </w:rPr>
        <w:t xml:space="preserve"> 2019. </w:t>
      </w:r>
    </w:p>
    <w:p w:rsidR="009562A7" w:rsidRPr="009738B9" w:rsidRDefault="009562A7" w:rsidP="009562A7">
      <w:pPr>
        <w:rPr>
          <w:rFonts w:asciiTheme="minorHAnsi" w:hAnsiTheme="minorHAnsi" w:cstheme="minorHAnsi"/>
          <w:sz w:val="18"/>
          <w:szCs w:val="18"/>
        </w:rPr>
      </w:pPr>
    </w:p>
    <w:p w:rsidR="009562A7" w:rsidRPr="009738B9" w:rsidRDefault="009562A7" w:rsidP="00260F73">
      <w:pPr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b/>
          <w:sz w:val="18"/>
          <w:szCs w:val="18"/>
        </w:rPr>
        <w:t xml:space="preserve">Action 2019-5. </w:t>
      </w:r>
      <w:r w:rsidRPr="009738B9">
        <w:rPr>
          <w:rFonts w:asciiTheme="minorHAnsi" w:hAnsiTheme="minorHAnsi" w:cstheme="minorHAnsi"/>
          <w:sz w:val="18"/>
          <w:szCs w:val="18"/>
        </w:rPr>
        <w:t>Atelier</w:t>
      </w:r>
      <w:r w:rsidRPr="009738B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thématique </w:t>
      </w:r>
      <w:r w:rsidRPr="009738B9">
        <w:rPr>
          <w:rFonts w:asciiTheme="minorHAnsi" w:hAnsiTheme="minorHAnsi" w:cstheme="minorHAnsi"/>
          <w:color w:val="4472C4"/>
          <w:sz w:val="18"/>
          <w:szCs w:val="18"/>
        </w:rPr>
        <w:t>« </w:t>
      </w:r>
      <w:r w:rsidR="00E87F1E" w:rsidRPr="009738B9">
        <w:rPr>
          <w:rFonts w:asciiTheme="minorHAnsi" w:hAnsiTheme="minorHAnsi" w:cstheme="minorHAnsi"/>
          <w:color w:val="4472C4"/>
          <w:sz w:val="18"/>
          <w:szCs w:val="18"/>
        </w:rPr>
        <w:t>O</w:t>
      </w:r>
      <w:r w:rsidRPr="009738B9">
        <w:rPr>
          <w:rFonts w:asciiTheme="minorHAnsi" w:hAnsiTheme="minorHAnsi" w:cstheme="minorHAnsi"/>
          <w:color w:val="4472C4"/>
          <w:sz w:val="18"/>
          <w:szCs w:val="18"/>
        </w:rPr>
        <w:t>bservations du milieu littoral par télédétection et traitement des données spatiales</w:t>
      </w:r>
      <w:r w:rsidR="00851527" w:rsidRPr="009738B9">
        <w:rPr>
          <w:rFonts w:asciiTheme="minorHAnsi" w:hAnsiTheme="minorHAnsi" w:cstheme="minorHAnsi"/>
          <w:color w:val="4472C4"/>
          <w:sz w:val="18"/>
          <w:szCs w:val="18"/>
        </w:rPr>
        <w:t xml:space="preserve"> </w:t>
      </w:r>
      <w:r w:rsidRPr="009738B9">
        <w:rPr>
          <w:rFonts w:asciiTheme="minorHAnsi" w:hAnsiTheme="minorHAnsi" w:cstheme="minorHAnsi"/>
          <w:color w:val="4472C4"/>
          <w:sz w:val="18"/>
          <w:szCs w:val="18"/>
        </w:rPr>
        <w:t>»</w:t>
      </w:r>
      <w:r w:rsidRPr="009738B9">
        <w:rPr>
          <w:rFonts w:asciiTheme="minorHAnsi" w:hAnsiTheme="minorHAnsi" w:cstheme="minorHAnsi"/>
          <w:color w:val="0E458B"/>
          <w:sz w:val="18"/>
          <w:szCs w:val="18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co-organisé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 xml:space="preserve"> par le LISIC</w:t>
      </w:r>
      <w:r w:rsidR="00851527" w:rsidRPr="009738B9">
        <w:rPr>
          <w:rFonts w:asciiTheme="minorHAnsi" w:hAnsiTheme="minorHAnsi" w:cstheme="minorHAnsi"/>
          <w:sz w:val="18"/>
          <w:szCs w:val="18"/>
        </w:rPr>
        <w:t xml:space="preserve"> (Serge Reboul)</w:t>
      </w:r>
      <w:r w:rsidRPr="009738B9">
        <w:rPr>
          <w:rFonts w:asciiTheme="minorHAnsi" w:hAnsiTheme="minorHAnsi" w:cstheme="minorHAnsi"/>
          <w:sz w:val="18"/>
          <w:szCs w:val="18"/>
        </w:rPr>
        <w:t>, TVES</w:t>
      </w:r>
      <w:r w:rsidR="00851527" w:rsidRPr="009738B9">
        <w:rPr>
          <w:rFonts w:asciiTheme="minorHAnsi" w:hAnsiTheme="minorHAnsi" w:cstheme="minorHAnsi"/>
          <w:sz w:val="18"/>
          <w:szCs w:val="18"/>
        </w:rPr>
        <w:t xml:space="preserve"> (Éric Masson)</w:t>
      </w:r>
      <w:r w:rsidRPr="009738B9">
        <w:rPr>
          <w:rFonts w:asciiTheme="minorHAnsi" w:hAnsiTheme="minorHAnsi" w:cstheme="minorHAnsi"/>
          <w:sz w:val="18"/>
          <w:szCs w:val="18"/>
        </w:rPr>
        <w:t xml:space="preserve"> et le LOG</w:t>
      </w:r>
      <w:r w:rsidR="00851527" w:rsidRPr="009738B9">
        <w:rPr>
          <w:rFonts w:asciiTheme="minorHAnsi" w:hAnsiTheme="minorHAnsi" w:cstheme="minorHAnsi"/>
          <w:sz w:val="18"/>
          <w:szCs w:val="18"/>
        </w:rPr>
        <w:t xml:space="preserve"> (Cédric Jamet)</w:t>
      </w:r>
      <w:r w:rsidRPr="009738B9">
        <w:rPr>
          <w:rFonts w:asciiTheme="minorHAnsi" w:hAnsiTheme="minorHAnsi" w:cstheme="minorHAnsi"/>
          <w:sz w:val="18"/>
          <w:szCs w:val="18"/>
        </w:rPr>
        <w:t xml:space="preserve"> s’inscrivant dans l’Axe 3 pour un montant de 340 €. Réalisé le 4 décembre. </w:t>
      </w:r>
    </w:p>
    <w:p w:rsidR="009562A7" w:rsidRPr="009738B9" w:rsidRDefault="009562A7" w:rsidP="009562A7">
      <w:pPr>
        <w:rPr>
          <w:rFonts w:asciiTheme="minorHAnsi" w:hAnsiTheme="minorHAnsi" w:cstheme="minorHAnsi"/>
          <w:sz w:val="18"/>
          <w:szCs w:val="18"/>
        </w:rPr>
      </w:pPr>
    </w:p>
    <w:p w:rsidR="009562A7" w:rsidRPr="009738B9" w:rsidRDefault="009562A7" w:rsidP="00260F73">
      <w:pPr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b/>
          <w:sz w:val="18"/>
          <w:szCs w:val="18"/>
        </w:rPr>
        <w:t xml:space="preserve">Action 2019-6. </w:t>
      </w:r>
      <w:r w:rsidRPr="009738B9">
        <w:rPr>
          <w:rFonts w:asciiTheme="minorHAnsi" w:hAnsiTheme="minorHAnsi" w:cstheme="minorHAnsi"/>
          <w:sz w:val="18"/>
          <w:szCs w:val="18"/>
        </w:rPr>
        <w:t xml:space="preserve">Réalisation d’un site web en soutien au réseau SNO COAST-HF (Porté par LOG, IR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Ilico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Pr="009738B9">
          <w:rPr>
            <w:rStyle w:val="Lienhypertexte"/>
            <w:rFonts w:asciiTheme="minorHAnsi" w:hAnsiTheme="minorHAnsi" w:cstheme="minorHAnsi"/>
            <w:sz w:val="18"/>
            <w:szCs w:val="18"/>
          </w:rPr>
          <w:t>https://www.ir-ilico.fr/Les-reseaux-elementaires/Fiches-d-identite-des-reseaux-elementaires/COAST-HF</w:t>
        </w:r>
      </w:hyperlink>
      <w:r w:rsidRPr="009738B9">
        <w:rPr>
          <w:rFonts w:asciiTheme="minorHAnsi" w:hAnsiTheme="minorHAnsi" w:cstheme="minorHAnsi"/>
          <w:sz w:val="18"/>
          <w:szCs w:val="18"/>
        </w:rPr>
        <w:t>) dont LOG et LER</w:t>
      </w:r>
      <w:r w:rsidR="00851527" w:rsidRPr="009738B9">
        <w:rPr>
          <w:rFonts w:asciiTheme="minorHAnsi" w:hAnsiTheme="minorHAnsi" w:cstheme="minorHAnsi"/>
          <w:sz w:val="18"/>
          <w:szCs w:val="18"/>
        </w:rPr>
        <w:t>BL</w:t>
      </w:r>
      <w:r w:rsidRPr="009738B9">
        <w:rPr>
          <w:rFonts w:asciiTheme="minorHAnsi" w:hAnsiTheme="minorHAnsi" w:cstheme="minorHAnsi"/>
          <w:sz w:val="18"/>
          <w:szCs w:val="18"/>
        </w:rPr>
        <w:t xml:space="preserve"> sont membres. Pour mémoire : Interaction pérenne entre LOG</w:t>
      </w:r>
      <w:r w:rsidR="00851527" w:rsidRPr="009738B9">
        <w:rPr>
          <w:rFonts w:asciiTheme="minorHAnsi" w:hAnsiTheme="minorHAnsi" w:cstheme="minorHAnsi"/>
          <w:sz w:val="18"/>
          <w:szCs w:val="18"/>
        </w:rPr>
        <w:t xml:space="preserve"> (</w:t>
      </w:r>
      <w:r w:rsidR="00851527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>François Schmitt)</w:t>
      </w:r>
      <w:r w:rsidRPr="009738B9">
        <w:rPr>
          <w:rFonts w:asciiTheme="minorHAnsi" w:hAnsiTheme="minorHAnsi" w:cstheme="minorHAnsi"/>
          <w:sz w:val="18"/>
          <w:szCs w:val="18"/>
        </w:rPr>
        <w:t xml:space="preserve"> et LER</w:t>
      </w:r>
      <w:r w:rsidR="00851527" w:rsidRPr="009738B9">
        <w:rPr>
          <w:rFonts w:asciiTheme="minorHAnsi" w:hAnsiTheme="minorHAnsi" w:cstheme="minorHAnsi"/>
          <w:sz w:val="18"/>
          <w:szCs w:val="18"/>
        </w:rPr>
        <w:t>BL (Alain Lefebvre</w:t>
      </w:r>
      <w:r w:rsidRPr="009738B9">
        <w:rPr>
          <w:rFonts w:asciiTheme="minorHAnsi" w:hAnsiTheme="minorHAnsi" w:cstheme="minorHAnsi"/>
          <w:sz w:val="18"/>
          <w:szCs w:val="18"/>
        </w:rPr>
        <w:t xml:space="preserve"> sur observation haute fréquence de la bouée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Marel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 xml:space="preserve"> Carnot. Site web créé (</w:t>
      </w:r>
      <w:hyperlink r:id="rId10">
        <w:r w:rsidRPr="009738B9">
          <w:rPr>
            <w:rStyle w:val="LienInternet"/>
            <w:rFonts w:asciiTheme="minorHAnsi" w:hAnsiTheme="minorHAnsi" w:cstheme="minorHAnsi"/>
            <w:sz w:val="18"/>
            <w:szCs w:val="18"/>
          </w:rPr>
          <w:t>http://coast-hf.fr</w:t>
        </w:r>
      </w:hyperlink>
      <w:r w:rsidRPr="009738B9">
        <w:rPr>
          <w:rFonts w:asciiTheme="minorHAnsi" w:hAnsiTheme="minorHAnsi" w:cstheme="minorHAnsi"/>
          <w:sz w:val="18"/>
          <w:szCs w:val="18"/>
        </w:rPr>
        <w:t> ). 1</w:t>
      </w:r>
      <w:r w:rsidR="00851527" w:rsidRPr="009738B9">
        <w:rPr>
          <w:rFonts w:asciiTheme="minorHAnsi" w:hAnsiTheme="minorHAnsi" w:cstheme="minorHAnsi"/>
          <w:sz w:val="18"/>
          <w:szCs w:val="18"/>
        </w:rPr>
        <w:t xml:space="preserve"> </w:t>
      </w:r>
      <w:r w:rsidRPr="009738B9">
        <w:rPr>
          <w:rFonts w:asciiTheme="minorHAnsi" w:hAnsiTheme="minorHAnsi" w:cstheme="minorHAnsi"/>
          <w:sz w:val="18"/>
          <w:szCs w:val="18"/>
        </w:rPr>
        <w:t>500 € accordé sur 2</w:t>
      </w:r>
      <w:r w:rsidRPr="009738B9">
        <w:rPr>
          <w:rFonts w:asciiTheme="minorHAnsi" w:hAnsiTheme="minorHAnsi" w:cstheme="minorHAnsi"/>
          <w:sz w:val="18"/>
          <w:szCs w:val="18"/>
          <w:vertAlign w:val="superscript"/>
        </w:rPr>
        <w:t>ième</w:t>
      </w:r>
      <w:r w:rsidRPr="009738B9">
        <w:rPr>
          <w:rFonts w:asciiTheme="minorHAnsi" w:hAnsiTheme="minorHAnsi" w:cstheme="minorHAnsi"/>
          <w:sz w:val="18"/>
          <w:szCs w:val="18"/>
        </w:rPr>
        <w:t xml:space="preserve"> vague. </w:t>
      </w:r>
    </w:p>
    <w:p w:rsidR="009562A7" w:rsidRPr="009738B9" w:rsidRDefault="009562A7" w:rsidP="009562A7">
      <w:pPr>
        <w:jc w:val="center"/>
        <w:rPr>
          <w:rFonts w:asciiTheme="minorHAnsi" w:hAnsiTheme="minorHAnsi" w:cstheme="minorHAnsi"/>
          <w:b/>
          <w:color w:val="4472C4" w:themeColor="accent1"/>
          <w:sz w:val="18"/>
          <w:szCs w:val="18"/>
        </w:rPr>
      </w:pPr>
    </w:p>
    <w:p w:rsidR="009562A7" w:rsidRPr="0021229F" w:rsidRDefault="009562A7" w:rsidP="009562A7">
      <w:pPr>
        <w:jc w:val="center"/>
        <w:rPr>
          <w:rFonts w:asciiTheme="minorHAnsi" w:hAnsiTheme="minorHAnsi" w:cstheme="minorHAnsi"/>
          <w:b/>
          <w:color w:val="4472C4" w:themeColor="accent1"/>
        </w:rPr>
      </w:pPr>
    </w:p>
    <w:p w:rsidR="009562A7" w:rsidRPr="0021229F" w:rsidRDefault="009562A7" w:rsidP="009D3733">
      <w:pPr>
        <w:jc w:val="center"/>
        <w:rPr>
          <w:rFonts w:asciiTheme="minorHAnsi" w:hAnsiTheme="minorHAnsi" w:cstheme="minorHAnsi"/>
          <w:b/>
          <w:color w:val="004AAD"/>
        </w:rPr>
      </w:pPr>
      <w:r w:rsidRPr="0021229F">
        <w:rPr>
          <w:rFonts w:asciiTheme="minorHAnsi" w:hAnsiTheme="minorHAnsi" w:cstheme="minorHAnsi"/>
          <w:b/>
          <w:color w:val="004AAD"/>
        </w:rPr>
        <w:t>2020</w:t>
      </w:r>
    </w:p>
    <w:p w:rsidR="009562A7" w:rsidRPr="009738B9" w:rsidRDefault="009562A7" w:rsidP="009562A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562A7" w:rsidRPr="009738B9" w:rsidRDefault="009562A7" w:rsidP="009562A7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9738B9">
        <w:rPr>
          <w:rFonts w:asciiTheme="minorHAnsi" w:hAnsiTheme="minorHAnsi" w:cstheme="minorHAnsi"/>
          <w:b/>
          <w:sz w:val="18"/>
          <w:szCs w:val="18"/>
        </w:rPr>
        <w:t>Action 2020-1.</w:t>
      </w:r>
      <w:r w:rsidRPr="009738B9">
        <w:rPr>
          <w:rFonts w:asciiTheme="minorHAnsi" w:hAnsiTheme="minorHAnsi" w:cstheme="minorHAnsi"/>
          <w:sz w:val="18"/>
          <w:szCs w:val="18"/>
        </w:rPr>
        <w:t xml:space="preserve">  Soutien à la valorisation de travaux communs : action de promotion de la </w:t>
      </w:r>
      <w:r w:rsidRPr="009738B9">
        <w:rPr>
          <w:rFonts w:asciiTheme="minorHAnsi" w:hAnsiTheme="minorHAnsi" w:cstheme="minorHAnsi"/>
          <w:color w:val="4472C4"/>
          <w:sz w:val="18"/>
          <w:szCs w:val="18"/>
        </w:rPr>
        <w:t xml:space="preserve">plateforme 3PAC </w:t>
      </w:r>
      <w:r w:rsidRPr="009738B9">
        <w:rPr>
          <w:rFonts w:asciiTheme="minorHAnsi" w:hAnsiTheme="minorHAnsi" w:cstheme="minorHAnsi"/>
          <w:sz w:val="18"/>
          <w:szCs w:val="18"/>
        </w:rPr>
        <w:t>au colloque MICRO2020 (1150</w:t>
      </w:r>
      <w:r w:rsidR="00260F73" w:rsidRPr="009738B9">
        <w:rPr>
          <w:rFonts w:asciiTheme="minorHAnsi" w:hAnsiTheme="minorHAnsi" w:cstheme="minorHAnsi"/>
          <w:sz w:val="18"/>
          <w:szCs w:val="18"/>
        </w:rPr>
        <w:t xml:space="preserve"> </w:t>
      </w:r>
      <w:r w:rsidRPr="009738B9">
        <w:rPr>
          <w:rFonts w:asciiTheme="minorHAnsi" w:hAnsiTheme="minorHAnsi" w:cstheme="minorHAnsi"/>
          <w:sz w:val="18"/>
          <w:szCs w:val="18"/>
        </w:rPr>
        <w:t>€ HT de frais de missions). Interaction LSA (</w:t>
      </w:r>
      <w:r w:rsidRPr="009738B9">
        <w:rPr>
          <w:rFonts w:asciiTheme="minorHAnsi" w:hAnsiTheme="minorHAnsi" w:cstheme="minorHAnsi"/>
          <w:sz w:val="18"/>
          <w:szCs w:val="18"/>
          <w:u w:val="single"/>
        </w:rPr>
        <w:t>A</w:t>
      </w:r>
      <w:r w:rsidR="008711FF" w:rsidRPr="009738B9">
        <w:rPr>
          <w:rFonts w:asciiTheme="minorHAnsi" w:hAnsiTheme="minorHAnsi" w:cstheme="minorHAnsi"/>
          <w:sz w:val="18"/>
          <w:szCs w:val="18"/>
          <w:u w:val="single"/>
        </w:rPr>
        <w:t>lexandre</w:t>
      </w:r>
      <w:r w:rsidRPr="009738B9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  <w:u w:val="single"/>
        </w:rPr>
        <w:t>Dehaut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>, G</w:t>
      </w:r>
      <w:r w:rsidR="008711FF" w:rsidRPr="009738B9">
        <w:rPr>
          <w:rFonts w:asciiTheme="minorHAnsi" w:hAnsiTheme="minorHAnsi" w:cstheme="minorHAnsi"/>
          <w:sz w:val="18"/>
          <w:szCs w:val="18"/>
        </w:rPr>
        <w:t>uillaume</w:t>
      </w:r>
      <w:r w:rsidRPr="009738B9">
        <w:rPr>
          <w:rFonts w:asciiTheme="minorHAnsi" w:hAnsiTheme="minorHAnsi" w:cstheme="minorHAnsi"/>
          <w:sz w:val="18"/>
          <w:szCs w:val="18"/>
        </w:rPr>
        <w:t xml:space="preserve"> Duflos),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BioEcoAgro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 xml:space="preserve"> (P</w:t>
      </w:r>
      <w:r w:rsidR="008711FF" w:rsidRPr="009738B9">
        <w:rPr>
          <w:rFonts w:asciiTheme="minorHAnsi" w:hAnsiTheme="minorHAnsi" w:cstheme="minorHAnsi"/>
          <w:sz w:val="18"/>
          <w:szCs w:val="18"/>
        </w:rPr>
        <w:t xml:space="preserve">érine </w:t>
      </w:r>
      <w:r w:rsidRPr="009738B9">
        <w:rPr>
          <w:rFonts w:asciiTheme="minorHAnsi" w:hAnsiTheme="minorHAnsi" w:cstheme="minorHAnsi"/>
          <w:sz w:val="18"/>
          <w:szCs w:val="18"/>
        </w:rPr>
        <w:t>Doyen, T</w:t>
      </w:r>
      <w:r w:rsidR="008711FF" w:rsidRPr="009738B9">
        <w:rPr>
          <w:rFonts w:asciiTheme="minorHAnsi" w:hAnsiTheme="minorHAnsi" w:cstheme="minorHAnsi"/>
          <w:sz w:val="18"/>
          <w:szCs w:val="18"/>
        </w:rPr>
        <w:t>hierry</w:t>
      </w:r>
      <w:r w:rsidRPr="009738B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Grard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>) et LOG (</w:t>
      </w:r>
      <w:r w:rsidR="008711FF" w:rsidRPr="009738B9">
        <w:rPr>
          <w:rFonts w:asciiTheme="minorHAnsi" w:hAnsiTheme="minorHAnsi" w:cstheme="minorHAnsi"/>
          <w:sz w:val="18"/>
          <w:szCs w:val="18"/>
        </w:rPr>
        <w:t>Sébastien</w:t>
      </w:r>
      <w:r w:rsidRPr="009738B9">
        <w:rPr>
          <w:rFonts w:asciiTheme="minorHAnsi" w:hAnsiTheme="minorHAnsi" w:cstheme="minorHAnsi"/>
          <w:sz w:val="18"/>
          <w:szCs w:val="18"/>
        </w:rPr>
        <w:t xml:space="preserve"> Monchy, R</w:t>
      </w:r>
      <w:r w:rsidR="008711FF" w:rsidRPr="009738B9">
        <w:rPr>
          <w:rFonts w:asciiTheme="minorHAnsi" w:hAnsiTheme="minorHAnsi" w:cstheme="minorHAnsi"/>
          <w:sz w:val="18"/>
          <w:szCs w:val="18"/>
        </w:rPr>
        <w:t>achid</w:t>
      </w:r>
      <w:r w:rsidRPr="009738B9">
        <w:rPr>
          <w:rFonts w:asciiTheme="minorHAnsi" w:hAnsiTheme="minorHAnsi" w:cstheme="minorHAnsi"/>
          <w:sz w:val="18"/>
          <w:szCs w:val="18"/>
        </w:rPr>
        <w:t xml:space="preserve"> Amara). </w:t>
      </w:r>
      <w:r w:rsidR="00306ABF" w:rsidRPr="009738B9">
        <w:rPr>
          <w:rFonts w:asciiTheme="minorHAnsi" w:hAnsiTheme="minorHAnsi" w:cstheme="minorHAnsi"/>
          <w:sz w:val="18"/>
          <w:szCs w:val="18"/>
        </w:rPr>
        <w:t>B</w:t>
      </w:r>
      <w:r w:rsidR="00306ABF" w:rsidRPr="009738B9">
        <w:rPr>
          <w:rFonts w:asciiTheme="minorHAnsi" w:hAnsiTheme="minorHAnsi" w:cstheme="minorHAnsi"/>
          <w:iCs/>
          <w:sz w:val="18"/>
          <w:szCs w:val="18"/>
        </w:rPr>
        <w:t>udget alloué initial : 1</w:t>
      </w:r>
      <w:r w:rsidR="008E50E3" w:rsidRPr="009738B9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306ABF" w:rsidRPr="009738B9">
        <w:rPr>
          <w:rFonts w:asciiTheme="minorHAnsi" w:hAnsiTheme="minorHAnsi" w:cstheme="minorHAnsi"/>
          <w:iCs/>
          <w:sz w:val="18"/>
          <w:szCs w:val="18"/>
        </w:rPr>
        <w:t>150</w:t>
      </w:r>
      <w:r w:rsidR="008E50E3" w:rsidRPr="009738B9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306ABF" w:rsidRPr="009738B9">
        <w:rPr>
          <w:rFonts w:asciiTheme="minorHAnsi" w:hAnsiTheme="minorHAnsi" w:cstheme="minorHAnsi"/>
          <w:iCs/>
          <w:sz w:val="18"/>
          <w:szCs w:val="18"/>
        </w:rPr>
        <w:t>€</w:t>
      </w:r>
      <w:r w:rsidR="00851527" w:rsidRPr="009738B9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306ABF" w:rsidRPr="009738B9">
        <w:rPr>
          <w:rFonts w:asciiTheme="minorHAnsi" w:hAnsiTheme="minorHAnsi" w:cstheme="minorHAnsi"/>
          <w:iCs/>
          <w:sz w:val="18"/>
          <w:szCs w:val="18"/>
        </w:rPr>
        <w:t>- aucuns frais engagés car le colloque a finalement eu lieu en visioconférence</w:t>
      </w:r>
    </w:p>
    <w:p w:rsidR="00306ABF" w:rsidRPr="009738B9" w:rsidRDefault="00306ABF" w:rsidP="009562A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562A7" w:rsidRPr="009738B9" w:rsidRDefault="009562A7" w:rsidP="009562A7">
      <w:pPr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b/>
          <w:sz w:val="18"/>
          <w:szCs w:val="18"/>
        </w:rPr>
        <w:t>Action 2020-2.</w:t>
      </w:r>
      <w:r w:rsidRPr="009738B9">
        <w:rPr>
          <w:rFonts w:asciiTheme="minorHAnsi" w:hAnsiTheme="minorHAnsi" w:cstheme="minorHAnsi"/>
          <w:sz w:val="18"/>
          <w:szCs w:val="18"/>
        </w:rPr>
        <w:t xml:space="preserve">  Financement de frais d’analyses de 49 échantillons pour appuyer les travaux de </w:t>
      </w:r>
      <w:r w:rsidRPr="009738B9">
        <w:rPr>
          <w:rFonts w:asciiTheme="minorHAnsi" w:hAnsiTheme="minorHAnsi" w:cstheme="minorHAnsi"/>
          <w:color w:val="4472C4"/>
          <w:sz w:val="18"/>
          <w:szCs w:val="18"/>
        </w:rPr>
        <w:t xml:space="preserve">thèse de Maïwenn </w:t>
      </w:r>
      <w:proofErr w:type="spellStart"/>
      <w:r w:rsidRPr="009738B9">
        <w:rPr>
          <w:rFonts w:asciiTheme="minorHAnsi" w:hAnsiTheme="minorHAnsi" w:cstheme="minorHAnsi"/>
          <w:color w:val="4472C4"/>
          <w:sz w:val="18"/>
          <w:szCs w:val="18"/>
        </w:rPr>
        <w:t>Herlédan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 xml:space="preserve"> (LOG), dirigés par </w:t>
      </w:r>
      <w:r w:rsidR="008711FF" w:rsidRPr="009738B9">
        <w:rPr>
          <w:rFonts w:asciiTheme="minorHAnsi" w:hAnsiTheme="minorHAnsi" w:cstheme="minorHAnsi"/>
          <w:sz w:val="18"/>
          <w:szCs w:val="18"/>
          <w:u w:val="single"/>
        </w:rPr>
        <w:t>É</w:t>
      </w:r>
      <w:r w:rsidRPr="009738B9">
        <w:rPr>
          <w:rFonts w:asciiTheme="minorHAnsi" w:hAnsiTheme="minorHAnsi" w:cstheme="minorHAnsi"/>
          <w:sz w:val="18"/>
          <w:szCs w:val="18"/>
          <w:u w:val="single"/>
        </w:rPr>
        <w:t xml:space="preserve">ric </w:t>
      </w:r>
      <w:proofErr w:type="spellStart"/>
      <w:r w:rsidRPr="009738B9">
        <w:rPr>
          <w:rFonts w:asciiTheme="minorHAnsi" w:hAnsiTheme="minorHAnsi" w:cstheme="minorHAnsi"/>
          <w:sz w:val="18"/>
          <w:szCs w:val="18"/>
          <w:u w:val="single"/>
        </w:rPr>
        <w:t>Armynot</w:t>
      </w:r>
      <w:proofErr w:type="spellEnd"/>
      <w:r w:rsidRPr="009738B9">
        <w:rPr>
          <w:rFonts w:asciiTheme="minorHAnsi" w:hAnsiTheme="minorHAnsi" w:cstheme="minorHAnsi"/>
          <w:sz w:val="18"/>
          <w:szCs w:val="18"/>
          <w:u w:val="single"/>
        </w:rPr>
        <w:t xml:space="preserve"> du Châtelet</w:t>
      </w:r>
      <w:r w:rsidRPr="009738B9">
        <w:rPr>
          <w:rFonts w:asciiTheme="minorHAnsi" w:hAnsiTheme="minorHAnsi" w:cstheme="minorHAnsi"/>
          <w:sz w:val="18"/>
          <w:szCs w:val="18"/>
        </w:rPr>
        <w:t xml:space="preserve"> (LOG) en collaboration avec </w:t>
      </w:r>
      <w:r w:rsidR="00851527" w:rsidRPr="009738B9">
        <w:rPr>
          <w:rFonts w:asciiTheme="minorHAnsi" w:hAnsiTheme="minorHAnsi" w:cstheme="minorHAnsi"/>
          <w:sz w:val="18"/>
          <w:szCs w:val="18"/>
        </w:rPr>
        <w:t>É</w:t>
      </w:r>
      <w:r w:rsidRPr="009738B9">
        <w:rPr>
          <w:rFonts w:asciiTheme="minorHAnsi" w:hAnsiTheme="minorHAnsi" w:cstheme="minorHAnsi"/>
          <w:sz w:val="18"/>
          <w:szCs w:val="18"/>
        </w:rPr>
        <w:t>ric Masson (TVES). Cette action est soutenue à hauteur de 3 705€ HT au total.</w:t>
      </w:r>
    </w:p>
    <w:p w:rsidR="009562A7" w:rsidRPr="009738B9" w:rsidRDefault="009562A7" w:rsidP="009562A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562A7" w:rsidRPr="009738B9" w:rsidRDefault="009562A7" w:rsidP="009562A7">
      <w:pPr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b/>
          <w:sz w:val="18"/>
          <w:szCs w:val="18"/>
          <w:highlight w:val="lightGray"/>
        </w:rPr>
        <w:t>Action 2020-3.</w:t>
      </w:r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 xml:space="preserve"> </w:t>
      </w:r>
      <w:r w:rsidR="008711FF" w:rsidRPr="009738B9">
        <w:rPr>
          <w:rStyle w:val="lev"/>
          <w:rFonts w:asciiTheme="minorHAnsi" w:hAnsiTheme="minorHAnsi" w:cstheme="minorHAnsi"/>
          <w:sz w:val="18"/>
          <w:szCs w:val="18"/>
          <w:highlight w:val="lightGray"/>
        </w:rPr>
        <w:t xml:space="preserve">[ANNULÉE] </w:t>
      </w:r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>Soutien au développement d’un outil numérique (action émergente) pour un montant de 3 220€ HT. Collaboration LOG (F</w:t>
      </w:r>
      <w:r w:rsidR="008711FF" w:rsidRPr="009738B9">
        <w:rPr>
          <w:rFonts w:asciiTheme="minorHAnsi" w:hAnsiTheme="minorHAnsi" w:cstheme="minorHAnsi"/>
          <w:sz w:val="18"/>
          <w:szCs w:val="18"/>
          <w:highlight w:val="lightGray"/>
        </w:rPr>
        <w:t>abrice</w:t>
      </w:r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>Lizon</w:t>
      </w:r>
      <w:proofErr w:type="spellEnd"/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>), IFREMER LERBL (A</w:t>
      </w:r>
      <w:r w:rsidR="008711FF" w:rsidRPr="009738B9">
        <w:rPr>
          <w:rFonts w:asciiTheme="minorHAnsi" w:hAnsiTheme="minorHAnsi" w:cstheme="minorHAnsi"/>
          <w:sz w:val="18"/>
          <w:szCs w:val="18"/>
          <w:highlight w:val="lightGray"/>
        </w:rPr>
        <w:t>lain</w:t>
      </w:r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 xml:space="preserve"> Lefebvre, D</w:t>
      </w:r>
      <w:r w:rsidR="008711FF" w:rsidRPr="009738B9">
        <w:rPr>
          <w:rFonts w:asciiTheme="minorHAnsi" w:hAnsiTheme="minorHAnsi" w:cstheme="minorHAnsi"/>
          <w:sz w:val="18"/>
          <w:szCs w:val="18"/>
          <w:highlight w:val="lightGray"/>
        </w:rPr>
        <w:t>avid</w:t>
      </w:r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>Devreker</w:t>
      </w:r>
      <w:proofErr w:type="spellEnd"/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>) et LISIC (</w:t>
      </w:r>
      <w:r w:rsidR="008711FF" w:rsidRPr="009738B9">
        <w:rPr>
          <w:rFonts w:asciiTheme="minorHAnsi" w:hAnsiTheme="minorHAnsi" w:cstheme="minorHAnsi"/>
          <w:sz w:val="18"/>
          <w:szCs w:val="18"/>
          <w:highlight w:val="lightGray"/>
          <w:u w:val="single"/>
        </w:rPr>
        <w:t>Émilie</w:t>
      </w:r>
      <w:r w:rsidRPr="009738B9">
        <w:rPr>
          <w:rFonts w:asciiTheme="minorHAnsi" w:hAnsiTheme="minorHAnsi" w:cstheme="minorHAnsi"/>
          <w:sz w:val="18"/>
          <w:szCs w:val="18"/>
          <w:highlight w:val="lightGray"/>
          <w:u w:val="single"/>
        </w:rPr>
        <w:t xml:space="preserve"> Poisson-</w:t>
      </w:r>
      <w:proofErr w:type="spellStart"/>
      <w:r w:rsidRPr="009738B9">
        <w:rPr>
          <w:rFonts w:asciiTheme="minorHAnsi" w:hAnsiTheme="minorHAnsi" w:cstheme="minorHAnsi"/>
          <w:sz w:val="18"/>
          <w:szCs w:val="18"/>
          <w:highlight w:val="lightGray"/>
          <w:u w:val="single"/>
        </w:rPr>
        <w:t>Caillault</w:t>
      </w:r>
      <w:proofErr w:type="spellEnd"/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>, P</w:t>
      </w:r>
      <w:r w:rsidR="008711FF" w:rsidRPr="009738B9">
        <w:rPr>
          <w:rFonts w:asciiTheme="minorHAnsi" w:hAnsiTheme="minorHAnsi" w:cstheme="minorHAnsi"/>
          <w:sz w:val="18"/>
          <w:szCs w:val="18"/>
          <w:highlight w:val="lightGray"/>
        </w:rPr>
        <w:t>ierre-Alexandre</w:t>
      </w:r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 xml:space="preserve"> Hébert)</w:t>
      </w:r>
    </w:p>
    <w:p w:rsidR="009562A7" w:rsidRPr="009738B9" w:rsidRDefault="009562A7" w:rsidP="009562A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562A7" w:rsidRPr="009738B9" w:rsidRDefault="009562A7" w:rsidP="009562A7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738B9">
        <w:rPr>
          <w:rFonts w:asciiTheme="minorHAnsi" w:hAnsiTheme="minorHAnsi" w:cstheme="minorHAnsi"/>
          <w:b/>
          <w:sz w:val="18"/>
          <w:szCs w:val="18"/>
          <w:highlight w:val="lightGray"/>
        </w:rPr>
        <w:t>Action 2020-4.</w:t>
      </w:r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 xml:space="preserve"> </w:t>
      </w:r>
      <w:r w:rsidRPr="009738B9">
        <w:rPr>
          <w:rFonts w:asciiTheme="minorHAnsi" w:hAnsiTheme="minorHAnsi" w:cstheme="minorHAnsi"/>
          <w:b/>
          <w:sz w:val="18"/>
          <w:szCs w:val="18"/>
          <w:highlight w:val="lightGray"/>
        </w:rPr>
        <w:t>[REPORTÉE 2021]</w:t>
      </w:r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 xml:space="preserve"> Organisation d’un séminaire étudiant de 2 jours pour partager les travaux en cours menés par les étudiants en thèse et en Master, s’inscrivant dans l’Axe 1. </w:t>
      </w:r>
      <w:r w:rsidR="00E8244C" w:rsidRPr="009738B9">
        <w:rPr>
          <w:rFonts w:asciiTheme="minorHAnsi" w:hAnsiTheme="minorHAnsi" w:cstheme="minorHAnsi"/>
          <w:sz w:val="18"/>
          <w:szCs w:val="18"/>
          <w:highlight w:val="lightGray"/>
        </w:rPr>
        <w:t>Collaboration LRHBL (Paul Marchal) – LSA (Mélanie Gay)</w:t>
      </w:r>
      <w:r w:rsidR="00851527" w:rsidRPr="009738B9">
        <w:rPr>
          <w:rFonts w:asciiTheme="minorHAnsi" w:hAnsiTheme="minorHAnsi" w:cstheme="minorHAnsi"/>
          <w:sz w:val="18"/>
          <w:szCs w:val="18"/>
          <w:highlight w:val="lightGray"/>
        </w:rPr>
        <w:t xml:space="preserve"> </w:t>
      </w:r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>Subvention de 2 000€ accordée pour contribuer à l’organisation et à l’invitation d’étudiants hors-SFR.</w:t>
      </w:r>
      <w:r w:rsidRPr="009738B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562A7" w:rsidRPr="009738B9" w:rsidRDefault="009562A7" w:rsidP="009562A7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1229F" w:rsidRDefault="0021229F" w:rsidP="009562A7">
      <w:pPr>
        <w:jc w:val="both"/>
        <w:rPr>
          <w:rFonts w:asciiTheme="minorHAnsi" w:hAnsiTheme="minorHAnsi" w:cstheme="minorHAnsi"/>
          <w:b/>
          <w:sz w:val="18"/>
          <w:szCs w:val="18"/>
          <w:highlight w:val="lightGray"/>
        </w:rPr>
      </w:pPr>
    </w:p>
    <w:p w:rsidR="0021229F" w:rsidRDefault="0021229F" w:rsidP="009562A7">
      <w:pPr>
        <w:jc w:val="both"/>
        <w:rPr>
          <w:rFonts w:asciiTheme="minorHAnsi" w:hAnsiTheme="minorHAnsi" w:cstheme="minorHAnsi"/>
          <w:b/>
          <w:sz w:val="18"/>
          <w:szCs w:val="18"/>
          <w:highlight w:val="lightGray"/>
        </w:rPr>
      </w:pPr>
    </w:p>
    <w:p w:rsidR="0021229F" w:rsidRDefault="0021229F" w:rsidP="009562A7">
      <w:pPr>
        <w:jc w:val="both"/>
        <w:rPr>
          <w:rFonts w:asciiTheme="minorHAnsi" w:hAnsiTheme="minorHAnsi" w:cstheme="minorHAnsi"/>
          <w:b/>
          <w:sz w:val="18"/>
          <w:szCs w:val="18"/>
          <w:highlight w:val="lightGray"/>
        </w:rPr>
      </w:pPr>
    </w:p>
    <w:p w:rsidR="009562A7" w:rsidRPr="009D3733" w:rsidRDefault="009562A7" w:rsidP="009562A7">
      <w:pPr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b/>
          <w:sz w:val="18"/>
          <w:szCs w:val="18"/>
          <w:highlight w:val="lightGray"/>
        </w:rPr>
        <w:t xml:space="preserve">Action 2020-5. [REPORTÉE 2021] </w:t>
      </w:r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>Organisation d’un atelier thématique international « Interactions hôte-parasite et leurs effets sur le fonctionnement des écosystèmes marins » à Boulogne-sur-Mer. Collaboration LSA (M</w:t>
      </w:r>
      <w:r w:rsidR="00714116" w:rsidRPr="009738B9">
        <w:rPr>
          <w:rFonts w:asciiTheme="minorHAnsi" w:hAnsiTheme="minorHAnsi" w:cstheme="minorHAnsi"/>
          <w:sz w:val="18"/>
          <w:szCs w:val="18"/>
          <w:highlight w:val="lightGray"/>
        </w:rPr>
        <w:t>élanie</w:t>
      </w:r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 xml:space="preserve"> Gay), LRHBL (P</w:t>
      </w:r>
      <w:r w:rsidR="00370F7E" w:rsidRPr="009738B9">
        <w:rPr>
          <w:rFonts w:asciiTheme="minorHAnsi" w:hAnsiTheme="minorHAnsi" w:cstheme="minorHAnsi"/>
          <w:sz w:val="18"/>
          <w:szCs w:val="18"/>
          <w:highlight w:val="lightGray"/>
        </w:rPr>
        <w:t>ierre</w:t>
      </w:r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 xml:space="preserve"> Cresson) soutenue à hauteur de 3 500€ HT.</w:t>
      </w:r>
      <w:r w:rsidRPr="009738B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562A7" w:rsidRPr="009738B9" w:rsidRDefault="009562A7" w:rsidP="009562A7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738B9">
        <w:rPr>
          <w:rFonts w:asciiTheme="minorHAnsi" w:hAnsiTheme="minorHAnsi" w:cstheme="minorHAnsi"/>
          <w:b/>
          <w:sz w:val="18"/>
          <w:szCs w:val="18"/>
        </w:rPr>
        <w:t xml:space="preserve">Action 2020-6. </w:t>
      </w:r>
      <w:r w:rsidRPr="009738B9">
        <w:rPr>
          <w:rFonts w:asciiTheme="minorHAnsi" w:hAnsiTheme="minorHAnsi" w:cstheme="minorHAnsi"/>
          <w:sz w:val="18"/>
          <w:szCs w:val="18"/>
        </w:rPr>
        <w:t>Soutien à une collaboration existante LOG (</w:t>
      </w:r>
      <w:proofErr w:type="spellStart"/>
      <w:r w:rsidRPr="009738B9">
        <w:rPr>
          <w:rFonts w:asciiTheme="minorHAnsi" w:hAnsiTheme="minorHAnsi" w:cstheme="minorHAnsi"/>
          <w:sz w:val="18"/>
          <w:szCs w:val="18"/>
          <w:u w:val="single"/>
        </w:rPr>
        <w:t>A</w:t>
      </w:r>
      <w:r w:rsidR="00C1060C" w:rsidRPr="009738B9">
        <w:rPr>
          <w:rFonts w:asciiTheme="minorHAnsi" w:hAnsiTheme="minorHAnsi" w:cstheme="minorHAnsi"/>
          <w:sz w:val="18"/>
          <w:szCs w:val="18"/>
          <w:u w:val="single"/>
        </w:rPr>
        <w:t>lexei</w:t>
      </w:r>
      <w:proofErr w:type="spellEnd"/>
      <w:r w:rsidRPr="009738B9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  <w:u w:val="single"/>
        </w:rPr>
        <w:t>Sentchev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>, F</w:t>
      </w:r>
      <w:r w:rsidR="00C1060C" w:rsidRPr="009738B9">
        <w:rPr>
          <w:rFonts w:asciiTheme="minorHAnsi" w:hAnsiTheme="minorHAnsi" w:cstheme="minorHAnsi"/>
          <w:sz w:val="18"/>
          <w:szCs w:val="18"/>
        </w:rPr>
        <w:t>rançois</w:t>
      </w:r>
      <w:r w:rsidRPr="009738B9">
        <w:rPr>
          <w:rFonts w:asciiTheme="minorHAnsi" w:hAnsiTheme="minorHAnsi" w:cstheme="minorHAnsi"/>
          <w:sz w:val="18"/>
          <w:szCs w:val="18"/>
        </w:rPr>
        <w:t xml:space="preserve"> Schmitt, X</w:t>
      </w:r>
      <w:r w:rsidR="00C1060C" w:rsidRPr="009738B9">
        <w:rPr>
          <w:rFonts w:asciiTheme="minorHAnsi" w:hAnsiTheme="minorHAnsi" w:cstheme="minorHAnsi"/>
          <w:sz w:val="18"/>
          <w:szCs w:val="18"/>
        </w:rPr>
        <w:t>avier</w:t>
      </w:r>
      <w:r w:rsidRPr="009738B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Mériaux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>) /LISIC (G</w:t>
      </w:r>
      <w:r w:rsidR="00C1060C" w:rsidRPr="009738B9">
        <w:rPr>
          <w:rFonts w:asciiTheme="minorHAnsi" w:hAnsiTheme="minorHAnsi" w:cstheme="minorHAnsi"/>
          <w:sz w:val="18"/>
          <w:szCs w:val="18"/>
        </w:rPr>
        <w:t>uillaume</w:t>
      </w:r>
      <w:r w:rsidRPr="009738B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Fromant</w:t>
      </w:r>
      <w:proofErr w:type="spellEnd"/>
      <w:r w:rsidR="00C1060C" w:rsidRPr="009738B9">
        <w:rPr>
          <w:rFonts w:asciiTheme="minorHAnsi" w:hAnsiTheme="minorHAnsi" w:cstheme="minorHAnsi"/>
          <w:sz w:val="18"/>
          <w:szCs w:val="18"/>
        </w:rPr>
        <w:t xml:space="preserve">, Georges </w:t>
      </w:r>
      <w:proofErr w:type="spellStart"/>
      <w:r w:rsidR="00C1060C" w:rsidRPr="009738B9">
        <w:rPr>
          <w:rFonts w:asciiTheme="minorHAnsi" w:hAnsiTheme="minorHAnsi" w:cstheme="minorHAnsi"/>
          <w:sz w:val="18"/>
          <w:szCs w:val="18"/>
        </w:rPr>
        <w:t>Stienne</w:t>
      </w:r>
      <w:proofErr w:type="spellEnd"/>
      <w:r w:rsidR="00C1060C" w:rsidRPr="009738B9">
        <w:rPr>
          <w:rFonts w:asciiTheme="minorHAnsi" w:hAnsiTheme="minorHAnsi" w:cstheme="minorHAnsi"/>
          <w:sz w:val="18"/>
          <w:szCs w:val="18"/>
        </w:rPr>
        <w:t>, Serge Reboul</w:t>
      </w:r>
      <w:r w:rsidRPr="009738B9">
        <w:rPr>
          <w:rFonts w:asciiTheme="minorHAnsi" w:hAnsiTheme="minorHAnsi" w:cstheme="minorHAnsi"/>
          <w:sz w:val="18"/>
          <w:szCs w:val="18"/>
        </w:rPr>
        <w:t xml:space="preserve">) : </w:t>
      </w:r>
      <w:r w:rsidRPr="009738B9">
        <w:rPr>
          <w:rFonts w:asciiTheme="minorHAnsi" w:hAnsiTheme="minorHAnsi" w:cstheme="minorHAnsi"/>
          <w:color w:val="4472C4"/>
          <w:sz w:val="18"/>
          <w:szCs w:val="18"/>
        </w:rPr>
        <w:t>Mesure Turbulence-Plancton et Fusion d’informations Acoustiques et Optiques</w:t>
      </w:r>
      <w:r w:rsidRPr="009738B9">
        <w:rPr>
          <w:rFonts w:asciiTheme="minorHAnsi" w:hAnsiTheme="minorHAnsi" w:cstheme="minorHAnsi"/>
          <w:color w:val="000000"/>
          <w:sz w:val="18"/>
          <w:szCs w:val="18"/>
        </w:rPr>
        <w:t>. 3</w:t>
      </w:r>
      <w:r w:rsidR="00C1060C" w:rsidRPr="009738B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9738B9">
        <w:rPr>
          <w:rFonts w:asciiTheme="minorHAnsi" w:hAnsiTheme="minorHAnsi" w:cstheme="minorHAnsi"/>
          <w:color w:val="000000"/>
          <w:sz w:val="18"/>
          <w:szCs w:val="18"/>
        </w:rPr>
        <w:t>900€ HT (achat de consommables et frais de mission)</w:t>
      </w:r>
    </w:p>
    <w:p w:rsidR="009562A7" w:rsidRPr="009738B9" w:rsidRDefault="009562A7" w:rsidP="009562A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562A7" w:rsidRPr="009738B9" w:rsidRDefault="009562A7" w:rsidP="009562A7">
      <w:pPr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Action 2020-7. </w:t>
      </w:r>
      <w:r w:rsidRPr="009738B9">
        <w:rPr>
          <w:rFonts w:asciiTheme="minorHAnsi" w:hAnsiTheme="minorHAnsi" w:cstheme="minorHAnsi"/>
          <w:color w:val="000000"/>
          <w:sz w:val="18"/>
          <w:szCs w:val="18"/>
        </w:rPr>
        <w:t xml:space="preserve">Soutien </w:t>
      </w:r>
      <w:r w:rsidRPr="009738B9">
        <w:rPr>
          <w:rFonts w:asciiTheme="minorHAnsi" w:hAnsiTheme="minorHAnsi" w:cstheme="minorHAnsi"/>
          <w:sz w:val="18"/>
          <w:szCs w:val="18"/>
        </w:rPr>
        <w:t xml:space="preserve">à un projet de recherche émergent (frais d’analyses) : </w:t>
      </w:r>
      <w:r w:rsidRPr="009738B9">
        <w:rPr>
          <w:rFonts w:asciiTheme="minorHAnsi" w:hAnsiTheme="minorHAnsi" w:cstheme="minorHAnsi"/>
          <w:color w:val="4472C4"/>
          <w:sz w:val="18"/>
          <w:szCs w:val="18"/>
        </w:rPr>
        <w:t>« Les stress émergents chez les organismes intertidaux : approche par la protéomique »</w:t>
      </w:r>
      <w:r w:rsidRPr="009738B9">
        <w:rPr>
          <w:rFonts w:asciiTheme="minorHAnsi" w:hAnsiTheme="minorHAnsi" w:cstheme="minorHAnsi"/>
          <w:sz w:val="18"/>
          <w:szCs w:val="18"/>
        </w:rPr>
        <w:t>. Collaboration LOG (</w:t>
      </w:r>
      <w:r w:rsidRPr="009738B9">
        <w:rPr>
          <w:rFonts w:asciiTheme="minorHAnsi" w:hAnsiTheme="minorHAnsi" w:cstheme="minorHAnsi"/>
          <w:sz w:val="18"/>
          <w:szCs w:val="18"/>
          <w:u w:val="single"/>
        </w:rPr>
        <w:t>V</w:t>
      </w:r>
      <w:r w:rsidR="00C1060C" w:rsidRPr="009738B9">
        <w:rPr>
          <w:rFonts w:asciiTheme="minorHAnsi" w:hAnsiTheme="minorHAnsi" w:cstheme="minorHAnsi"/>
          <w:sz w:val="18"/>
          <w:szCs w:val="18"/>
          <w:u w:val="single"/>
        </w:rPr>
        <w:t>incent</w:t>
      </w:r>
      <w:r w:rsidRPr="009738B9">
        <w:rPr>
          <w:rFonts w:asciiTheme="minorHAnsi" w:hAnsiTheme="minorHAnsi" w:cstheme="minorHAnsi"/>
          <w:sz w:val="18"/>
          <w:szCs w:val="18"/>
          <w:u w:val="single"/>
        </w:rPr>
        <w:t xml:space="preserve"> Bouchet</w:t>
      </w:r>
      <w:r w:rsidRPr="009738B9">
        <w:rPr>
          <w:rFonts w:asciiTheme="minorHAnsi" w:hAnsiTheme="minorHAnsi" w:cstheme="minorHAnsi"/>
          <w:sz w:val="18"/>
          <w:szCs w:val="18"/>
        </w:rPr>
        <w:t>, L</w:t>
      </w:r>
      <w:r w:rsidR="00C1060C" w:rsidRPr="009738B9">
        <w:rPr>
          <w:rFonts w:asciiTheme="minorHAnsi" w:hAnsiTheme="minorHAnsi" w:cstheme="minorHAnsi"/>
          <w:sz w:val="18"/>
          <w:szCs w:val="18"/>
        </w:rPr>
        <w:t>aurent</w:t>
      </w:r>
      <w:r w:rsidRPr="009738B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Seuront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>, N</w:t>
      </w:r>
      <w:r w:rsidR="00C1060C" w:rsidRPr="009738B9">
        <w:rPr>
          <w:rFonts w:asciiTheme="minorHAnsi" w:hAnsiTheme="minorHAnsi" w:cstheme="minorHAnsi"/>
          <w:sz w:val="18"/>
          <w:szCs w:val="18"/>
        </w:rPr>
        <w:t>icolas</w:t>
      </w:r>
      <w:r w:rsidRPr="009738B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Spilmont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D</w:t>
      </w:r>
      <w:r w:rsidR="00C1060C" w:rsidRPr="009738B9">
        <w:rPr>
          <w:rFonts w:asciiTheme="minorHAnsi" w:hAnsiTheme="minorHAnsi" w:cstheme="minorHAnsi"/>
          <w:sz w:val="18"/>
          <w:szCs w:val="18"/>
        </w:rPr>
        <w:t>ewi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Langle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>) et</w:t>
      </w:r>
      <w:r w:rsidR="00C1060C" w:rsidRPr="009738B9">
        <w:rPr>
          <w:rFonts w:asciiTheme="minorHAnsi" w:hAnsiTheme="minorHAnsi" w:cstheme="minorHAnsi"/>
          <w:sz w:val="18"/>
          <w:szCs w:val="18"/>
        </w:rPr>
        <w:t xml:space="preserve"> </w:t>
      </w:r>
      <w:r w:rsidRPr="009738B9">
        <w:rPr>
          <w:rFonts w:asciiTheme="minorHAnsi" w:hAnsiTheme="minorHAnsi" w:cstheme="minorHAnsi"/>
          <w:sz w:val="18"/>
          <w:szCs w:val="18"/>
        </w:rPr>
        <w:t>LSA (G</w:t>
      </w:r>
      <w:r w:rsidR="00C1060C" w:rsidRPr="009738B9">
        <w:rPr>
          <w:rFonts w:asciiTheme="minorHAnsi" w:hAnsiTheme="minorHAnsi" w:cstheme="minorHAnsi"/>
          <w:sz w:val="18"/>
          <w:szCs w:val="18"/>
        </w:rPr>
        <w:t>uillaume</w:t>
      </w:r>
      <w:r w:rsidRPr="009738B9">
        <w:rPr>
          <w:rFonts w:asciiTheme="minorHAnsi" w:hAnsiTheme="minorHAnsi" w:cstheme="minorHAnsi"/>
          <w:sz w:val="18"/>
          <w:szCs w:val="18"/>
        </w:rPr>
        <w:t xml:space="preserve"> Duflos et A</w:t>
      </w:r>
      <w:r w:rsidR="00C1060C" w:rsidRPr="009738B9">
        <w:rPr>
          <w:rFonts w:asciiTheme="minorHAnsi" w:hAnsiTheme="minorHAnsi" w:cstheme="minorHAnsi"/>
          <w:sz w:val="18"/>
          <w:szCs w:val="18"/>
        </w:rPr>
        <w:t>lexandre</w:t>
      </w:r>
      <w:r w:rsidRPr="009738B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Dehaut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>) soutenue à hauteur de 2 500€ HT.</w:t>
      </w:r>
    </w:p>
    <w:p w:rsidR="009562A7" w:rsidRPr="009738B9" w:rsidRDefault="009562A7" w:rsidP="009562A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562A7" w:rsidRPr="009738B9" w:rsidRDefault="009562A7" w:rsidP="009562A7">
      <w:pPr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</w:pPr>
      <w:r w:rsidRPr="009738B9"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fr-FR"/>
        </w:rPr>
        <w:t xml:space="preserve">Action 2020-8. </w:t>
      </w:r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 xml:space="preserve">Construction de 3 </w:t>
      </w:r>
      <w:r w:rsidRPr="009738B9">
        <w:rPr>
          <w:rFonts w:asciiTheme="minorHAnsi" w:eastAsia="Times New Roman" w:hAnsiTheme="minorHAnsi" w:cstheme="minorHAnsi"/>
          <w:color w:val="4472C4"/>
          <w:sz w:val="18"/>
          <w:szCs w:val="18"/>
          <w:lang w:eastAsia="fr-FR"/>
        </w:rPr>
        <w:t>« AGITURB »</w:t>
      </w:r>
      <w:r w:rsidRPr="009738B9">
        <w:rPr>
          <w:rFonts w:asciiTheme="minorHAnsi" w:eastAsia="Times New Roman" w:hAnsiTheme="minorHAnsi" w:cstheme="minorHAnsi"/>
          <w:color w:val="0E458B"/>
          <w:sz w:val="18"/>
          <w:szCs w:val="18"/>
          <w:lang w:eastAsia="fr-FR"/>
        </w:rPr>
        <w:t xml:space="preserve"> </w:t>
      </w:r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>pour expérimentation turbulente sur le phytoplancton. Projet interdisciplinaire LOG (</w:t>
      </w:r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fr-FR"/>
        </w:rPr>
        <w:t>F</w:t>
      </w:r>
      <w:r w:rsidR="00C1060C" w:rsidRPr="009738B9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fr-FR"/>
        </w:rPr>
        <w:t>rançois</w:t>
      </w:r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fr-FR"/>
        </w:rPr>
        <w:t xml:space="preserve"> Schmitt</w:t>
      </w:r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 xml:space="preserve">, </w:t>
      </w:r>
      <w:proofErr w:type="spellStart"/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>U</w:t>
      </w:r>
      <w:r w:rsidR="00C1060C"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>rania</w:t>
      </w:r>
      <w:proofErr w:type="spellEnd"/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 xml:space="preserve"> </w:t>
      </w:r>
      <w:proofErr w:type="spellStart"/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>Christaki</w:t>
      </w:r>
      <w:proofErr w:type="spellEnd"/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>) soutenu à hauteur de 2 446 €.</w:t>
      </w:r>
    </w:p>
    <w:p w:rsidR="009562A7" w:rsidRPr="009738B9" w:rsidRDefault="009562A7" w:rsidP="009562A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562A7" w:rsidRPr="009738B9" w:rsidRDefault="009562A7" w:rsidP="009562A7">
      <w:pPr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lang w:eastAsia="fr-FR"/>
        </w:rPr>
        <w:t>Action 2020</w:t>
      </w:r>
      <w:r w:rsidR="00C615CB" w:rsidRPr="009738B9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lang w:eastAsia="fr-FR"/>
        </w:rPr>
        <w:t>-9.</w:t>
      </w:r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 xml:space="preserve"> </w:t>
      </w:r>
      <w:r w:rsidRPr="009738B9">
        <w:rPr>
          <w:rFonts w:asciiTheme="minorHAnsi" w:eastAsia="Times New Roman" w:hAnsiTheme="minorHAnsi" w:cstheme="minorHAnsi"/>
          <w:color w:val="4472C4"/>
          <w:sz w:val="18"/>
          <w:szCs w:val="18"/>
          <w:lang w:eastAsia="fr-FR"/>
        </w:rPr>
        <w:t>« </w:t>
      </w:r>
      <w:r w:rsidR="00C615CB" w:rsidRPr="009738B9">
        <w:rPr>
          <w:rFonts w:asciiTheme="minorHAnsi" w:eastAsia="Times New Roman" w:hAnsiTheme="minorHAnsi" w:cstheme="minorHAnsi"/>
          <w:color w:val="4472C4"/>
          <w:sz w:val="18"/>
          <w:szCs w:val="18"/>
          <w:lang w:eastAsia="fr-FR"/>
        </w:rPr>
        <w:t>É</w:t>
      </w:r>
      <w:r w:rsidRPr="009738B9">
        <w:rPr>
          <w:rFonts w:asciiTheme="minorHAnsi" w:eastAsia="Times New Roman" w:hAnsiTheme="minorHAnsi" w:cstheme="minorHAnsi"/>
          <w:color w:val="4472C4"/>
          <w:sz w:val="18"/>
          <w:szCs w:val="18"/>
          <w:lang w:eastAsia="fr-FR"/>
        </w:rPr>
        <w:t>cologie parasitaire et réseaux trophiques (</w:t>
      </w:r>
      <w:proofErr w:type="spellStart"/>
      <w:r w:rsidRPr="009738B9">
        <w:rPr>
          <w:rFonts w:asciiTheme="minorHAnsi" w:eastAsia="Times New Roman" w:hAnsiTheme="minorHAnsi" w:cstheme="minorHAnsi"/>
          <w:color w:val="4472C4"/>
          <w:sz w:val="18"/>
          <w:szCs w:val="18"/>
          <w:lang w:eastAsia="fr-FR"/>
        </w:rPr>
        <w:t>ParaTroph</w:t>
      </w:r>
      <w:proofErr w:type="spellEnd"/>
      <w:r w:rsidRPr="009738B9">
        <w:rPr>
          <w:rFonts w:asciiTheme="minorHAnsi" w:eastAsia="Times New Roman" w:hAnsiTheme="minorHAnsi" w:cstheme="minorHAnsi"/>
          <w:color w:val="4472C4"/>
          <w:sz w:val="18"/>
          <w:szCs w:val="18"/>
          <w:lang w:eastAsia="fr-FR"/>
        </w:rPr>
        <w:t>) » </w:t>
      </w:r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 xml:space="preserve">: réactifs et consommables pour l’analyse des échantillons issus de la campagne scientifique IBTS 2021 de l’Ifremer. Collaboration </w:t>
      </w:r>
      <w:r w:rsidR="00EA36D7"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>LRHBL</w:t>
      </w:r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 xml:space="preserve"> (</w:t>
      </w:r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fr-FR"/>
        </w:rPr>
        <w:t>Pierre Cresson</w:t>
      </w:r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>, Sarah Werquin) et LSA (</w:t>
      </w:r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u w:val="single"/>
          <w:lang w:eastAsia="fr-FR"/>
        </w:rPr>
        <w:t>Mélanie Gay</w:t>
      </w:r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>) soutenue à hauteur de 5 </w:t>
      </w:r>
      <w:r w:rsidR="00C54CEA"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>9</w:t>
      </w:r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>0</w:t>
      </w:r>
      <w:r w:rsidR="00C54CEA"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>4</w:t>
      </w:r>
      <w:r w:rsidRPr="009738B9">
        <w:rPr>
          <w:rFonts w:asciiTheme="minorHAnsi" w:eastAsia="Times New Roman" w:hAnsiTheme="minorHAnsi" w:cstheme="minorHAnsi"/>
          <w:color w:val="000000"/>
          <w:sz w:val="18"/>
          <w:szCs w:val="18"/>
          <w:lang w:eastAsia="fr-FR"/>
        </w:rPr>
        <w:t xml:space="preserve"> €.</w:t>
      </w:r>
    </w:p>
    <w:p w:rsidR="009562A7" w:rsidRPr="009738B9" w:rsidRDefault="009562A7" w:rsidP="009562A7">
      <w:pPr>
        <w:jc w:val="both"/>
        <w:rPr>
          <w:rFonts w:asciiTheme="minorHAnsi" w:hAnsiTheme="minorHAnsi" w:cstheme="minorHAnsi"/>
          <w:b/>
          <w:color w:val="4472C4" w:themeColor="accent1"/>
          <w:sz w:val="18"/>
          <w:szCs w:val="18"/>
        </w:rPr>
      </w:pPr>
    </w:p>
    <w:p w:rsidR="009562A7" w:rsidRPr="009738B9" w:rsidRDefault="009562A7" w:rsidP="009562A7">
      <w:pPr>
        <w:jc w:val="both"/>
        <w:rPr>
          <w:rFonts w:asciiTheme="minorHAnsi" w:hAnsiTheme="minorHAnsi" w:cstheme="minorHAnsi"/>
          <w:b/>
          <w:color w:val="4472C4" w:themeColor="accent1"/>
          <w:sz w:val="18"/>
          <w:szCs w:val="18"/>
        </w:rPr>
      </w:pPr>
    </w:p>
    <w:p w:rsidR="009562A7" w:rsidRPr="0021229F" w:rsidRDefault="009562A7" w:rsidP="009562A7">
      <w:pPr>
        <w:jc w:val="center"/>
        <w:rPr>
          <w:rFonts w:asciiTheme="minorHAnsi" w:hAnsiTheme="minorHAnsi" w:cstheme="minorHAnsi"/>
          <w:b/>
          <w:color w:val="004AAD"/>
        </w:rPr>
      </w:pPr>
      <w:r w:rsidRPr="0021229F">
        <w:rPr>
          <w:rFonts w:asciiTheme="minorHAnsi" w:hAnsiTheme="minorHAnsi" w:cstheme="minorHAnsi"/>
          <w:b/>
          <w:color w:val="004AAD"/>
        </w:rPr>
        <w:t>2021</w:t>
      </w:r>
    </w:p>
    <w:p w:rsidR="000E09A1" w:rsidRPr="009738B9" w:rsidRDefault="00C26B82" w:rsidP="00363387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theme="minorHAnsi"/>
          <w:kern w:val="0"/>
          <w:sz w:val="18"/>
          <w:szCs w:val="18"/>
          <w:lang w:eastAsia="fr-FR" w:bidi="ar-SA"/>
        </w:rPr>
      </w:pP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2021</w:t>
      </w:r>
      <w:r w:rsidR="002C52B0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-</w:t>
      </w: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1.</w:t>
      </w:r>
      <w:r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Soutien au projet interdisciplinaire LOG (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J</w:t>
      </w:r>
      <w:r w:rsidR="00EA36D7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ean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-Y</w:t>
      </w:r>
      <w:r w:rsidR="00EA36D7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ves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 xml:space="preserve"> Reynaud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, F</w:t>
      </w:r>
      <w:r w:rsidR="00EA36D7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ranck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Adou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, R</w:t>
      </w:r>
      <w:r w:rsidR="00EA36D7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achid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Ouchaou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, A</w:t>
      </w:r>
      <w:r w:rsidR="00AE695A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lain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Trentesaux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, S</w:t>
      </w:r>
      <w:r w:rsidR="00AE695A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andra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Ventalon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, R</w:t>
      </w:r>
      <w:r w:rsidR="00AE695A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omain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Abraham, </w:t>
      </w:r>
      <w:r w:rsidR="00AE695A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Éric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Armynot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du Châtelet) en collaboration avec le M2C Caen (B. Tessier) :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«</w:t>
      </w:r>
      <w:r w:rsidR="000C6E2D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Géoradar</w:t>
      </w:r>
      <w:proofErr w:type="spellEnd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terrestre basse fréquence : application à la géomorphologie et stratigraphie haute résolution en domaine littoral »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. Financement d’un stage de Master 2 en géosciences du littoral. Montant total de </w:t>
      </w:r>
      <w:r w:rsidR="00B40959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          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3 057€ HT.</w:t>
      </w:r>
    </w:p>
    <w:p w:rsidR="000E09A1" w:rsidRPr="009738B9" w:rsidRDefault="00C26B82" w:rsidP="00363387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2021</w:t>
      </w:r>
      <w:r w:rsidR="002C52B0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-</w:t>
      </w: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2.</w:t>
      </w:r>
      <w:r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Soutien au projet interdisciplinaire LOG (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F</w:t>
      </w:r>
      <w:r w:rsidR="007201F7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rançois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 xml:space="preserve"> Schmitt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, A</w:t>
      </w:r>
      <w:r w:rsidR="007201F7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rnaud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Héquette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) en collaboration avec le M2C Rouen (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I</w:t>
      </w:r>
      <w:r w:rsidR="000C6E2D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mène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Turki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) :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« Suivi statistique de la dynamique des galets intertidaux lors de tempêtes »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. Cette action est soutenue à hauteur de 1 </w:t>
      </w:r>
      <w:r w:rsidR="006B699E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323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€ HT (achat de consommables et frais de mission).</w:t>
      </w:r>
    </w:p>
    <w:p w:rsidR="000E09A1" w:rsidRPr="009738B9" w:rsidRDefault="000E09A1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0E09A1" w:rsidRPr="009738B9" w:rsidRDefault="00C26B82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2021</w:t>
      </w:r>
      <w:r w:rsidR="002C52B0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-</w:t>
      </w: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3.</w:t>
      </w:r>
      <w:r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Soutien à une collaboration LOG (C</w:t>
      </w:r>
      <w:r w:rsidR="000C6E2D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édric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Jamet, V</w:t>
      </w:r>
      <w:r w:rsidR="000C6E2D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incent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Vantrepotte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) / LISIC (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A</w:t>
      </w:r>
      <w:r w:rsidR="000C6E2D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hed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Alboody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,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M</w:t>
      </w:r>
      <w:r w:rsidR="000C6E2D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atthieu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Puigt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, G</w:t>
      </w:r>
      <w:r w:rsidR="000C6E2D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illes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Roussel) dans le cadre du projet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« Fusion </w:t>
      </w:r>
      <w:proofErr w:type="spellStart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Spectro</w:t>
      </w:r>
      <w:proofErr w:type="spellEnd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-Spatio-Temporelle d'Images Sentinel-2 et Sentinel-3 »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. Financement de 6 mois de stage de Master 2 pour un montant total de 3 330 € HT.</w:t>
      </w:r>
    </w:p>
    <w:p w:rsidR="000E09A1" w:rsidRPr="009738B9" w:rsidRDefault="000E09A1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0E09A1" w:rsidRPr="009738B9" w:rsidRDefault="00C26B82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2021</w:t>
      </w:r>
      <w:r w:rsidR="002C52B0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-</w:t>
      </w: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4.</w:t>
      </w:r>
      <w:r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Organisation d’un atelier thématique international </w:t>
      </w:r>
      <w:r w:rsidR="000E09A1" w:rsidRPr="009738B9">
        <w:rPr>
          <w:rFonts w:asciiTheme="minorHAnsi" w:hAnsiTheme="minorHAnsi" w:cstheme="minorHAnsi"/>
          <w:color w:val="0E458B"/>
          <w:kern w:val="0"/>
          <w:sz w:val="18"/>
          <w:szCs w:val="18"/>
          <w:lang w:bidi="ar-SA"/>
        </w:rPr>
        <w:t xml:space="preserve">« Interactions hôte-parasite et leurs effets sur le fonctionnement des écosystèmes marins »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à Boulogne-sur-Mer. Collaboration LSA (</w:t>
      </w:r>
      <w:r w:rsidR="00896178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M</w:t>
      </w:r>
      <w:r w:rsidR="000C6E2D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élanie</w:t>
      </w:r>
      <w:r w:rsidR="00896178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Gay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), LRHBL (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P</w:t>
      </w:r>
      <w:r w:rsidR="000C6E2D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ierre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 xml:space="preserve"> Cresson)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soutenue à hauteur de 3 </w:t>
      </w:r>
      <w:r w:rsidR="00BB4BF6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063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€ HT.</w:t>
      </w:r>
    </w:p>
    <w:p w:rsidR="00B11089" w:rsidRPr="009738B9" w:rsidRDefault="00B11089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0E09A1" w:rsidRPr="009738B9" w:rsidRDefault="00B11089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highlight w:val="lightGray"/>
          <w:lang w:bidi="ar-SA"/>
        </w:rPr>
        <w:t>2021</w:t>
      </w:r>
      <w:r w:rsidR="002C52B0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highlight w:val="lightGray"/>
          <w:lang w:bidi="ar-SA"/>
        </w:rPr>
        <w:t>-</w:t>
      </w: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highlight w:val="lightGray"/>
          <w:lang w:bidi="ar-SA"/>
        </w:rPr>
        <w:t>5.</w:t>
      </w:r>
      <w:r w:rsidR="00A20FBA" w:rsidRPr="009738B9">
        <w:rPr>
          <w:rFonts w:asciiTheme="minorHAnsi" w:hAnsiTheme="minorHAnsi" w:cstheme="minorHAnsi"/>
          <w:color w:val="000000"/>
          <w:kern w:val="0"/>
          <w:sz w:val="18"/>
          <w:szCs w:val="18"/>
          <w:highlight w:val="lightGray"/>
          <w:lang w:bidi="ar-SA"/>
        </w:rPr>
        <w:t xml:space="preserve"> </w:t>
      </w:r>
      <w:r w:rsidR="00A20FBA" w:rsidRPr="009738B9">
        <w:rPr>
          <w:rFonts w:asciiTheme="minorHAnsi" w:hAnsiTheme="minorHAnsi" w:cstheme="minorHAnsi"/>
          <w:i/>
          <w:color w:val="000000"/>
          <w:kern w:val="0"/>
          <w:sz w:val="18"/>
          <w:szCs w:val="18"/>
          <w:highlight w:val="lightGray"/>
          <w:lang w:bidi="ar-SA"/>
        </w:rPr>
        <w:t>[ANNULÉE]</w:t>
      </w:r>
      <w:r w:rsidRPr="009738B9">
        <w:rPr>
          <w:rFonts w:asciiTheme="minorHAnsi" w:hAnsiTheme="minorHAnsi" w:cstheme="minorHAnsi"/>
          <w:color w:val="000000"/>
          <w:kern w:val="0"/>
          <w:sz w:val="18"/>
          <w:szCs w:val="18"/>
          <w:highlight w:val="lightGray"/>
          <w:lang w:bidi="ar-SA"/>
        </w:rPr>
        <w:t xml:space="preserve"> </w:t>
      </w:r>
      <w:r w:rsidR="00A20FBA" w:rsidRPr="009738B9">
        <w:rPr>
          <w:rFonts w:asciiTheme="minorHAnsi" w:hAnsiTheme="minorHAnsi" w:cstheme="minorHAnsi"/>
          <w:color w:val="000000"/>
          <w:kern w:val="0"/>
          <w:sz w:val="18"/>
          <w:szCs w:val="18"/>
          <w:highlight w:val="lightGray"/>
          <w:lang w:bidi="ar-SA"/>
        </w:rPr>
        <w:t xml:space="preserve">Soutien au projet </w:t>
      </w:r>
      <w:proofErr w:type="spellStart"/>
      <w:r w:rsidR="00A20FBA" w:rsidRPr="009738B9">
        <w:rPr>
          <w:rFonts w:asciiTheme="minorHAnsi" w:hAnsiTheme="minorHAnsi" w:cstheme="minorHAnsi"/>
          <w:color w:val="0E458B"/>
          <w:kern w:val="0"/>
          <w:sz w:val="18"/>
          <w:szCs w:val="18"/>
          <w:highlight w:val="lightGray"/>
          <w:lang w:bidi="ar-SA"/>
        </w:rPr>
        <w:t>THREpiCo</w:t>
      </w:r>
      <w:proofErr w:type="spellEnd"/>
      <w:r w:rsidR="00A20FBA" w:rsidRPr="009738B9">
        <w:rPr>
          <w:rFonts w:asciiTheme="minorHAnsi" w:hAnsiTheme="minorHAnsi" w:cstheme="minorHAnsi"/>
          <w:color w:val="0E458B"/>
          <w:kern w:val="0"/>
          <w:sz w:val="18"/>
          <w:szCs w:val="18"/>
          <w:highlight w:val="lightGray"/>
          <w:lang w:bidi="ar-SA"/>
        </w:rPr>
        <w:t xml:space="preserve"> - Tourisme dans les Hauts-de-France face au Risque Epidémique Covid-19</w:t>
      </w:r>
      <w:r w:rsidR="00A20FBA" w:rsidRPr="009738B9">
        <w:rPr>
          <w:rFonts w:asciiTheme="minorHAnsi" w:hAnsiTheme="minorHAnsi" w:cstheme="minorHAnsi"/>
          <w:color w:val="000000"/>
          <w:kern w:val="0"/>
          <w:sz w:val="18"/>
          <w:szCs w:val="18"/>
          <w:highlight w:val="lightGray"/>
          <w:lang w:bidi="ar-SA"/>
        </w:rPr>
        <w:t xml:space="preserve"> (L. Voltaire). 2 000 € HT accordés</w:t>
      </w:r>
      <w:r w:rsidR="00624DBC" w:rsidRPr="009738B9">
        <w:rPr>
          <w:rFonts w:asciiTheme="minorHAnsi" w:hAnsiTheme="minorHAnsi" w:cstheme="minorHAnsi"/>
          <w:color w:val="000000"/>
          <w:kern w:val="0"/>
          <w:sz w:val="18"/>
          <w:szCs w:val="18"/>
          <w:highlight w:val="lightGray"/>
          <w:lang w:bidi="ar-SA"/>
        </w:rPr>
        <w:t xml:space="preserve"> pour cette action interdisciplinaire de TVES</w:t>
      </w:r>
      <w:r w:rsidR="00276861" w:rsidRPr="009738B9">
        <w:rPr>
          <w:rFonts w:asciiTheme="minorHAnsi" w:hAnsiTheme="minorHAnsi" w:cstheme="minorHAnsi"/>
          <w:color w:val="000000"/>
          <w:kern w:val="0"/>
          <w:sz w:val="18"/>
          <w:szCs w:val="18"/>
          <w:highlight w:val="lightGray"/>
          <w:lang w:bidi="ar-SA"/>
        </w:rPr>
        <w:t>.</w:t>
      </w:r>
    </w:p>
    <w:p w:rsidR="00A20FBA" w:rsidRPr="009738B9" w:rsidRDefault="00A20FBA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0E09A1" w:rsidRPr="009738B9" w:rsidRDefault="00C26B82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 w:rsidRPr="009738B9">
        <w:rPr>
          <w:rFonts w:asciiTheme="minorHAnsi" w:hAnsiTheme="minorHAnsi" w:cstheme="minorHAnsi"/>
          <w:b/>
          <w:kern w:val="0"/>
          <w:sz w:val="18"/>
          <w:szCs w:val="18"/>
          <w:lang w:bidi="ar-SA"/>
        </w:rPr>
        <w:t>2021</w:t>
      </w:r>
      <w:r w:rsidR="002C52B0" w:rsidRPr="009738B9">
        <w:rPr>
          <w:rFonts w:asciiTheme="minorHAnsi" w:hAnsiTheme="minorHAnsi" w:cstheme="minorHAnsi"/>
          <w:b/>
          <w:kern w:val="0"/>
          <w:sz w:val="18"/>
          <w:szCs w:val="18"/>
          <w:lang w:bidi="ar-SA"/>
        </w:rPr>
        <w:t>-</w:t>
      </w:r>
      <w:r w:rsidR="00A20FBA" w:rsidRPr="009738B9">
        <w:rPr>
          <w:rFonts w:asciiTheme="minorHAnsi" w:hAnsiTheme="minorHAnsi" w:cstheme="minorHAnsi"/>
          <w:b/>
          <w:kern w:val="0"/>
          <w:sz w:val="18"/>
          <w:szCs w:val="18"/>
          <w:lang w:bidi="ar-SA"/>
        </w:rPr>
        <w:t>6</w:t>
      </w:r>
      <w:r w:rsidRPr="009738B9">
        <w:rPr>
          <w:rFonts w:asciiTheme="minorHAnsi" w:hAnsiTheme="minorHAnsi" w:cstheme="minorHAnsi"/>
          <w:b/>
          <w:kern w:val="0"/>
          <w:sz w:val="18"/>
          <w:szCs w:val="18"/>
          <w:lang w:bidi="ar-SA"/>
        </w:rPr>
        <w:t>.</w:t>
      </w:r>
      <w:r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Organisation d’un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séminaire étudiant</w:t>
      </w:r>
      <w:r w:rsidR="000E09A1" w:rsidRPr="009738B9">
        <w:rPr>
          <w:rFonts w:asciiTheme="minorHAnsi" w:hAnsiTheme="minorHAnsi" w:cstheme="minorHAnsi"/>
          <w:color w:val="0E458B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pour partager les travaux en cours menés par les étudiants en</w:t>
      </w:r>
      <w:r w:rsidR="0027686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thèse et en Master, s’inscrivant dans l’Axe 1. 139€ HT accordés pour contribuer à l'organisation. Collaboration LRHBL (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P</w:t>
      </w:r>
      <w:r w:rsidR="00851527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aul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 xml:space="preserve"> Marchal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) – LSA (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M</w:t>
      </w:r>
      <w:r w:rsidR="00E8244C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 xml:space="preserve">élanie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Gay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).</w:t>
      </w:r>
    </w:p>
    <w:p w:rsidR="000E09A1" w:rsidRPr="002C52B0" w:rsidRDefault="000E09A1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20"/>
          <w:szCs w:val="20"/>
          <w:lang w:bidi="ar-SA"/>
        </w:rPr>
      </w:pPr>
    </w:p>
    <w:p w:rsidR="000E09A1" w:rsidRPr="009738B9" w:rsidRDefault="00C26B82" w:rsidP="006841DD">
      <w:pPr>
        <w:pStyle w:val="Default"/>
        <w:jc w:val="both"/>
        <w:rPr>
          <w:rFonts w:asciiTheme="minorHAnsi" w:eastAsia="NSimSun" w:hAnsiTheme="minorHAnsi" w:cstheme="minorHAnsi"/>
          <w:sz w:val="18"/>
          <w:szCs w:val="18"/>
          <w:lang w:eastAsia="zh-CN"/>
        </w:rPr>
      </w:pPr>
      <w:r w:rsidRPr="009738B9">
        <w:rPr>
          <w:rFonts w:asciiTheme="minorHAnsi" w:hAnsiTheme="minorHAnsi" w:cstheme="minorHAnsi"/>
          <w:b/>
          <w:sz w:val="18"/>
          <w:szCs w:val="18"/>
        </w:rPr>
        <w:t>2021</w:t>
      </w:r>
      <w:r w:rsidR="002C52B0" w:rsidRPr="009738B9">
        <w:rPr>
          <w:rFonts w:asciiTheme="minorHAnsi" w:hAnsiTheme="minorHAnsi" w:cstheme="minorHAnsi"/>
          <w:b/>
          <w:sz w:val="18"/>
          <w:szCs w:val="18"/>
        </w:rPr>
        <w:t>-</w:t>
      </w:r>
      <w:r w:rsidR="00A20FBA" w:rsidRPr="009738B9">
        <w:rPr>
          <w:rFonts w:asciiTheme="minorHAnsi" w:hAnsiTheme="minorHAnsi" w:cstheme="minorHAnsi"/>
          <w:b/>
          <w:sz w:val="18"/>
          <w:szCs w:val="18"/>
        </w:rPr>
        <w:t>7</w:t>
      </w:r>
      <w:r w:rsidRPr="009738B9">
        <w:rPr>
          <w:rFonts w:asciiTheme="minorHAnsi" w:hAnsiTheme="minorHAnsi" w:cstheme="minorHAnsi"/>
          <w:b/>
          <w:sz w:val="18"/>
          <w:szCs w:val="18"/>
        </w:rPr>
        <w:t>.</w:t>
      </w:r>
      <w:r w:rsidRPr="009738B9">
        <w:rPr>
          <w:rFonts w:asciiTheme="minorHAnsi" w:hAnsiTheme="minorHAnsi" w:cstheme="minorHAnsi"/>
          <w:sz w:val="18"/>
          <w:szCs w:val="18"/>
        </w:rPr>
        <w:t xml:space="preserve"> </w:t>
      </w:r>
      <w:r w:rsidR="000E09A1" w:rsidRPr="009738B9">
        <w:rPr>
          <w:rFonts w:asciiTheme="minorHAnsi" w:hAnsiTheme="minorHAnsi" w:cstheme="minorHAnsi"/>
          <w:sz w:val="18"/>
          <w:szCs w:val="18"/>
        </w:rPr>
        <w:t>Soutien à une collaboration existante LOG (</w:t>
      </w:r>
      <w:proofErr w:type="spellStart"/>
      <w:r w:rsidR="000E09A1" w:rsidRPr="009738B9">
        <w:rPr>
          <w:rFonts w:asciiTheme="minorHAnsi" w:hAnsiTheme="minorHAnsi" w:cstheme="minorHAnsi"/>
          <w:sz w:val="18"/>
          <w:szCs w:val="18"/>
        </w:rPr>
        <w:t>A</w:t>
      </w:r>
      <w:r w:rsidR="000C6E2D" w:rsidRPr="009738B9">
        <w:rPr>
          <w:rFonts w:asciiTheme="minorHAnsi" w:hAnsiTheme="minorHAnsi" w:cstheme="minorHAnsi"/>
          <w:sz w:val="18"/>
          <w:szCs w:val="18"/>
        </w:rPr>
        <w:t>lexei</w:t>
      </w:r>
      <w:proofErr w:type="spellEnd"/>
      <w:r w:rsidR="00896178" w:rsidRPr="009738B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sz w:val="18"/>
          <w:szCs w:val="18"/>
        </w:rPr>
        <w:t>Sentchev</w:t>
      </w:r>
      <w:proofErr w:type="spellEnd"/>
      <w:r w:rsidR="000E09A1" w:rsidRPr="009738B9">
        <w:rPr>
          <w:rFonts w:asciiTheme="minorHAnsi" w:hAnsiTheme="minorHAnsi" w:cstheme="minorHAnsi"/>
          <w:sz w:val="18"/>
          <w:szCs w:val="18"/>
        </w:rPr>
        <w:t>, F</w:t>
      </w:r>
      <w:r w:rsidR="000C6E2D" w:rsidRPr="009738B9">
        <w:rPr>
          <w:rFonts w:asciiTheme="minorHAnsi" w:hAnsiTheme="minorHAnsi" w:cstheme="minorHAnsi"/>
          <w:sz w:val="18"/>
          <w:szCs w:val="18"/>
        </w:rPr>
        <w:t>rançois</w:t>
      </w:r>
      <w:r w:rsidR="00896178" w:rsidRPr="009738B9">
        <w:rPr>
          <w:rFonts w:asciiTheme="minorHAnsi" w:hAnsiTheme="minorHAnsi" w:cstheme="minorHAnsi"/>
          <w:sz w:val="18"/>
          <w:szCs w:val="18"/>
        </w:rPr>
        <w:t xml:space="preserve"> </w:t>
      </w:r>
      <w:r w:rsidR="000E09A1" w:rsidRPr="009738B9">
        <w:rPr>
          <w:rFonts w:asciiTheme="minorHAnsi" w:hAnsiTheme="minorHAnsi" w:cstheme="minorHAnsi"/>
          <w:sz w:val="18"/>
          <w:szCs w:val="18"/>
        </w:rPr>
        <w:t xml:space="preserve">Schmitt) – LPCA </w:t>
      </w:r>
      <w:r w:rsidR="000E09A1" w:rsidRPr="00CC7B9B">
        <w:rPr>
          <w:rFonts w:asciiTheme="minorHAnsi" w:hAnsiTheme="minorHAnsi" w:cstheme="minorHAnsi"/>
          <w:sz w:val="18"/>
          <w:szCs w:val="18"/>
        </w:rPr>
        <w:t>(</w:t>
      </w:r>
      <w:r w:rsidR="000E09A1" w:rsidRPr="00CC7B9B">
        <w:rPr>
          <w:rFonts w:asciiTheme="minorHAnsi" w:hAnsiTheme="minorHAnsi" w:cstheme="minorHAnsi"/>
          <w:sz w:val="18"/>
          <w:szCs w:val="18"/>
          <w:u w:val="single"/>
        </w:rPr>
        <w:t>P</w:t>
      </w:r>
      <w:r w:rsidR="000C6E2D" w:rsidRPr="00CC7B9B">
        <w:rPr>
          <w:rFonts w:asciiTheme="minorHAnsi" w:hAnsiTheme="minorHAnsi" w:cstheme="minorHAnsi"/>
          <w:sz w:val="18"/>
          <w:szCs w:val="18"/>
          <w:u w:val="single"/>
        </w:rPr>
        <w:t>atrick</w:t>
      </w:r>
      <w:r w:rsidR="000E09A1" w:rsidRPr="00CC7B9B">
        <w:rPr>
          <w:rFonts w:asciiTheme="minorHAnsi" w:hAnsiTheme="minorHAnsi" w:cstheme="minorHAnsi"/>
          <w:sz w:val="18"/>
          <w:szCs w:val="18"/>
          <w:u w:val="single"/>
        </w:rPr>
        <w:t xml:space="preserve"> Augustin</w:t>
      </w:r>
      <w:r w:rsidR="000E09A1" w:rsidRPr="009738B9">
        <w:rPr>
          <w:rFonts w:asciiTheme="minorHAnsi" w:hAnsiTheme="minorHAnsi" w:cstheme="minorHAnsi"/>
          <w:sz w:val="18"/>
          <w:szCs w:val="18"/>
        </w:rPr>
        <w:t>, M</w:t>
      </w:r>
      <w:r w:rsidR="000C6E2D" w:rsidRPr="009738B9">
        <w:rPr>
          <w:rFonts w:asciiTheme="minorHAnsi" w:hAnsiTheme="minorHAnsi" w:cstheme="minorHAnsi"/>
          <w:sz w:val="18"/>
          <w:szCs w:val="18"/>
        </w:rPr>
        <w:t xml:space="preserve">arc </w:t>
      </w:r>
      <w:proofErr w:type="spellStart"/>
      <w:r w:rsidR="000E09A1" w:rsidRPr="009738B9">
        <w:rPr>
          <w:rFonts w:asciiTheme="minorHAnsi" w:hAnsiTheme="minorHAnsi" w:cstheme="minorHAnsi"/>
          <w:sz w:val="18"/>
          <w:szCs w:val="18"/>
        </w:rPr>
        <w:t>Fourmentin</w:t>
      </w:r>
      <w:proofErr w:type="spellEnd"/>
      <w:r w:rsidR="000E09A1" w:rsidRPr="009738B9">
        <w:rPr>
          <w:rFonts w:asciiTheme="minorHAnsi" w:hAnsiTheme="minorHAnsi" w:cstheme="minorHAnsi"/>
          <w:sz w:val="18"/>
          <w:szCs w:val="18"/>
        </w:rPr>
        <w:t>, A</w:t>
      </w:r>
      <w:r w:rsidR="000C6E2D" w:rsidRPr="009738B9">
        <w:rPr>
          <w:rFonts w:asciiTheme="minorHAnsi" w:hAnsiTheme="minorHAnsi" w:cstheme="minorHAnsi"/>
          <w:sz w:val="18"/>
          <w:szCs w:val="18"/>
        </w:rPr>
        <w:t>nton</w:t>
      </w:r>
      <w:r w:rsidR="00896178" w:rsidRPr="009738B9">
        <w:rPr>
          <w:rFonts w:asciiTheme="minorHAnsi" w:hAnsiTheme="minorHAnsi" w:cstheme="minorHAnsi"/>
          <w:sz w:val="18"/>
          <w:szCs w:val="18"/>
        </w:rPr>
        <w:t xml:space="preserve"> </w:t>
      </w:r>
      <w:r w:rsidR="000E09A1" w:rsidRPr="009738B9">
        <w:rPr>
          <w:rFonts w:asciiTheme="minorHAnsi" w:hAnsiTheme="minorHAnsi" w:cstheme="minorHAnsi"/>
          <w:sz w:val="18"/>
          <w:szCs w:val="18"/>
        </w:rPr>
        <w:t xml:space="preserve">Sokolov dans le cadre du </w:t>
      </w:r>
      <w:r w:rsidR="000E09A1" w:rsidRPr="009738B9">
        <w:rPr>
          <w:rFonts w:asciiTheme="minorHAnsi" w:hAnsiTheme="minorHAnsi" w:cstheme="minorHAnsi"/>
          <w:color w:val="4472C4"/>
          <w:sz w:val="18"/>
          <w:szCs w:val="18"/>
        </w:rPr>
        <w:t xml:space="preserve">projet </w:t>
      </w:r>
      <w:proofErr w:type="spellStart"/>
      <w:r w:rsidR="000E09A1" w:rsidRPr="009738B9">
        <w:rPr>
          <w:rFonts w:asciiTheme="minorHAnsi" w:hAnsiTheme="minorHAnsi" w:cstheme="minorHAnsi"/>
          <w:color w:val="4472C4"/>
          <w:sz w:val="18"/>
          <w:szCs w:val="18"/>
        </w:rPr>
        <w:t>EphEMER</w:t>
      </w:r>
      <w:proofErr w:type="spellEnd"/>
      <w:r w:rsidR="000E09A1" w:rsidRPr="009738B9">
        <w:rPr>
          <w:rFonts w:asciiTheme="minorHAnsi" w:hAnsiTheme="minorHAnsi" w:cstheme="minorHAnsi"/>
          <w:color w:val="4472C4"/>
          <w:sz w:val="18"/>
          <w:szCs w:val="18"/>
        </w:rPr>
        <w:t xml:space="preserve"> (</w:t>
      </w:r>
      <w:r w:rsidR="00896178" w:rsidRPr="009738B9">
        <w:rPr>
          <w:rFonts w:asciiTheme="minorHAnsi" w:hAnsiTheme="minorHAnsi" w:cstheme="minorHAnsi"/>
          <w:color w:val="4472C4"/>
          <w:sz w:val="18"/>
          <w:szCs w:val="18"/>
        </w:rPr>
        <w:t>É</w:t>
      </w:r>
      <w:r w:rsidR="000E09A1" w:rsidRPr="009738B9">
        <w:rPr>
          <w:rFonts w:asciiTheme="minorHAnsi" w:hAnsiTheme="minorHAnsi" w:cstheme="minorHAnsi"/>
          <w:color w:val="4472C4"/>
          <w:sz w:val="18"/>
          <w:szCs w:val="18"/>
        </w:rPr>
        <w:t>tude des Phénomènes météorologiques et leurs impacts sur la production Eolienne en MER</w:t>
      </w:r>
      <w:r w:rsidR="000E09A1" w:rsidRPr="009738B9">
        <w:rPr>
          <w:rFonts w:asciiTheme="minorHAnsi" w:hAnsiTheme="minorHAnsi" w:cstheme="minorHAnsi"/>
          <w:sz w:val="18"/>
          <w:szCs w:val="18"/>
        </w:rPr>
        <w:t xml:space="preserve">). Action soutenue à hauteur de </w:t>
      </w:r>
      <w:r w:rsidR="00FD702C" w:rsidRPr="009738B9">
        <w:rPr>
          <w:rFonts w:asciiTheme="minorHAnsi" w:hAnsiTheme="minorHAnsi" w:cstheme="minorHAnsi"/>
          <w:sz w:val="18"/>
          <w:szCs w:val="18"/>
        </w:rPr>
        <w:t>2 8</w:t>
      </w:r>
      <w:r w:rsidR="00490528" w:rsidRPr="009738B9">
        <w:rPr>
          <w:rFonts w:asciiTheme="minorHAnsi" w:hAnsiTheme="minorHAnsi" w:cstheme="minorHAnsi"/>
          <w:sz w:val="18"/>
          <w:szCs w:val="18"/>
        </w:rPr>
        <w:t>20</w:t>
      </w:r>
      <w:r w:rsidR="00896178" w:rsidRPr="009738B9">
        <w:rPr>
          <w:rFonts w:asciiTheme="minorHAnsi" w:hAnsiTheme="minorHAnsi" w:cstheme="minorHAnsi"/>
          <w:sz w:val="18"/>
          <w:szCs w:val="18"/>
        </w:rPr>
        <w:t xml:space="preserve"> </w:t>
      </w:r>
      <w:r w:rsidR="000E09A1" w:rsidRPr="009738B9">
        <w:rPr>
          <w:rFonts w:asciiTheme="minorHAnsi" w:hAnsiTheme="minorHAnsi" w:cstheme="minorHAnsi"/>
          <w:sz w:val="18"/>
          <w:szCs w:val="18"/>
        </w:rPr>
        <w:t>€ HT (frais de mission et achat de matériel)</w:t>
      </w:r>
    </w:p>
    <w:p w:rsidR="000E09A1" w:rsidRPr="009738B9" w:rsidRDefault="000E09A1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0E09A1" w:rsidRPr="009738B9" w:rsidRDefault="00C26B82" w:rsidP="0036338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b/>
          <w:sz w:val="18"/>
          <w:szCs w:val="18"/>
        </w:rPr>
        <w:t>2021</w:t>
      </w:r>
      <w:r w:rsidR="002C52B0" w:rsidRPr="009738B9">
        <w:rPr>
          <w:rFonts w:asciiTheme="minorHAnsi" w:hAnsiTheme="minorHAnsi" w:cstheme="minorHAnsi"/>
          <w:b/>
          <w:sz w:val="18"/>
          <w:szCs w:val="18"/>
        </w:rPr>
        <w:t>-</w:t>
      </w:r>
      <w:r w:rsidR="00A20FBA" w:rsidRPr="009738B9">
        <w:rPr>
          <w:rFonts w:asciiTheme="minorHAnsi" w:hAnsiTheme="minorHAnsi" w:cstheme="minorHAnsi"/>
          <w:b/>
          <w:sz w:val="18"/>
          <w:szCs w:val="18"/>
        </w:rPr>
        <w:t xml:space="preserve">8. </w:t>
      </w:r>
      <w:r w:rsidR="000E09A1" w:rsidRPr="009738B9">
        <w:rPr>
          <w:rFonts w:asciiTheme="minorHAnsi" w:hAnsiTheme="minorHAnsi" w:cstheme="minorHAnsi"/>
          <w:sz w:val="18"/>
          <w:szCs w:val="18"/>
        </w:rPr>
        <w:t xml:space="preserve">Soutien à la collaboration tripartite </w:t>
      </w:r>
      <w:r w:rsidR="00475DE5" w:rsidRPr="009738B9">
        <w:rPr>
          <w:rFonts w:asciiTheme="minorHAnsi" w:hAnsiTheme="minorHAnsi" w:cstheme="minorHAnsi"/>
          <w:sz w:val="18"/>
          <w:szCs w:val="18"/>
        </w:rPr>
        <w:t xml:space="preserve">LOG (Fabrice </w:t>
      </w:r>
      <w:proofErr w:type="spellStart"/>
      <w:r w:rsidR="00475DE5" w:rsidRPr="009738B9">
        <w:rPr>
          <w:rFonts w:asciiTheme="minorHAnsi" w:hAnsiTheme="minorHAnsi" w:cstheme="minorHAnsi"/>
          <w:sz w:val="18"/>
          <w:szCs w:val="18"/>
        </w:rPr>
        <w:t>Lizon</w:t>
      </w:r>
      <w:proofErr w:type="spellEnd"/>
      <w:r w:rsidR="00475DE5" w:rsidRPr="009738B9">
        <w:rPr>
          <w:rFonts w:asciiTheme="minorHAnsi" w:hAnsiTheme="minorHAnsi" w:cstheme="minorHAnsi"/>
          <w:sz w:val="18"/>
          <w:szCs w:val="18"/>
        </w:rPr>
        <w:t xml:space="preserve">) - LERBL (Alain Lefebvre, David </w:t>
      </w:r>
      <w:proofErr w:type="spellStart"/>
      <w:r w:rsidR="00475DE5" w:rsidRPr="009738B9">
        <w:rPr>
          <w:rFonts w:asciiTheme="minorHAnsi" w:hAnsiTheme="minorHAnsi" w:cstheme="minorHAnsi"/>
          <w:sz w:val="18"/>
          <w:szCs w:val="18"/>
        </w:rPr>
        <w:t>Devreker</w:t>
      </w:r>
      <w:proofErr w:type="spellEnd"/>
      <w:r w:rsidR="00475DE5" w:rsidRPr="009738B9">
        <w:rPr>
          <w:rFonts w:asciiTheme="minorHAnsi" w:hAnsiTheme="minorHAnsi" w:cstheme="minorHAnsi"/>
          <w:sz w:val="18"/>
          <w:szCs w:val="18"/>
        </w:rPr>
        <w:t>) - LISIC (</w:t>
      </w:r>
      <w:r w:rsidR="00475DE5" w:rsidRPr="009738B9">
        <w:rPr>
          <w:rFonts w:asciiTheme="minorHAnsi" w:hAnsiTheme="minorHAnsi" w:cstheme="minorHAnsi"/>
          <w:sz w:val="18"/>
          <w:szCs w:val="18"/>
          <w:u w:val="single"/>
        </w:rPr>
        <w:t xml:space="preserve">Émilie Poisson </w:t>
      </w:r>
      <w:proofErr w:type="spellStart"/>
      <w:r w:rsidR="00475DE5" w:rsidRPr="009738B9">
        <w:rPr>
          <w:rFonts w:asciiTheme="minorHAnsi" w:hAnsiTheme="minorHAnsi" w:cstheme="minorHAnsi"/>
          <w:sz w:val="18"/>
          <w:szCs w:val="18"/>
          <w:u w:val="single"/>
        </w:rPr>
        <w:t>Caillault</w:t>
      </w:r>
      <w:proofErr w:type="spellEnd"/>
      <w:r w:rsidR="00475DE5" w:rsidRPr="009738B9">
        <w:rPr>
          <w:rFonts w:asciiTheme="minorHAnsi" w:hAnsiTheme="minorHAnsi" w:cstheme="minorHAnsi"/>
          <w:sz w:val="18"/>
          <w:szCs w:val="18"/>
        </w:rPr>
        <w:t xml:space="preserve">, Pierre-Alexandre Hébert) </w:t>
      </w:r>
      <w:r w:rsidR="000E09A1" w:rsidRPr="009738B9">
        <w:rPr>
          <w:rFonts w:asciiTheme="minorHAnsi" w:hAnsiTheme="minorHAnsi" w:cstheme="minorHAnsi"/>
          <w:sz w:val="18"/>
          <w:szCs w:val="18"/>
        </w:rPr>
        <w:t>pour l’étude des données des campagnes IBTS</w:t>
      </w:r>
      <w:r w:rsidR="00363387" w:rsidRPr="009738B9">
        <w:rPr>
          <w:rFonts w:asciiTheme="minorHAnsi" w:hAnsiTheme="minorHAnsi" w:cstheme="minorHAnsi"/>
          <w:sz w:val="18"/>
          <w:szCs w:val="18"/>
        </w:rPr>
        <w:t xml:space="preserve"> </w:t>
      </w:r>
      <w:r w:rsidR="000E09A1" w:rsidRPr="009738B9">
        <w:rPr>
          <w:rFonts w:asciiTheme="minorHAnsi" w:hAnsiTheme="minorHAnsi" w:cstheme="minorHAnsi"/>
          <w:sz w:val="18"/>
          <w:szCs w:val="18"/>
        </w:rPr>
        <w:t xml:space="preserve">et CGFS 2019/2020 dans le cadre de l’action </w:t>
      </w:r>
      <w:r w:rsidR="000E09A1" w:rsidRPr="009738B9">
        <w:rPr>
          <w:rFonts w:asciiTheme="minorHAnsi" w:hAnsiTheme="minorHAnsi" w:cstheme="minorHAnsi"/>
          <w:color w:val="4472C4"/>
          <w:sz w:val="18"/>
          <w:szCs w:val="18"/>
        </w:rPr>
        <w:t>« Étude des liens diversité – production primaire des</w:t>
      </w:r>
      <w:r w:rsidR="002E16BE">
        <w:rPr>
          <w:rFonts w:asciiTheme="minorHAnsi" w:hAnsiTheme="minorHAnsi" w:cstheme="minorHAnsi"/>
          <w:color w:val="4472C4"/>
          <w:sz w:val="18"/>
          <w:szCs w:val="18"/>
        </w:rPr>
        <w:t xml:space="preserve"> </w:t>
      </w:r>
      <w:r w:rsidR="000E09A1" w:rsidRPr="009738B9">
        <w:rPr>
          <w:rFonts w:asciiTheme="minorHAnsi" w:hAnsiTheme="minorHAnsi" w:cstheme="minorHAnsi"/>
          <w:color w:val="4472C4"/>
          <w:sz w:val="18"/>
          <w:szCs w:val="18"/>
        </w:rPr>
        <w:t xml:space="preserve">microalgues par approche automatisée couplées à des techniques </w:t>
      </w:r>
      <w:proofErr w:type="spellStart"/>
      <w:r w:rsidR="000E09A1" w:rsidRPr="009738B9">
        <w:rPr>
          <w:rFonts w:asciiTheme="minorHAnsi" w:hAnsiTheme="minorHAnsi" w:cstheme="minorHAnsi"/>
          <w:color w:val="4472C4"/>
          <w:sz w:val="18"/>
          <w:szCs w:val="18"/>
        </w:rPr>
        <w:t>Geometric</w:t>
      </w:r>
      <w:proofErr w:type="spellEnd"/>
      <w:r w:rsidR="000E09A1" w:rsidRPr="009738B9">
        <w:rPr>
          <w:rFonts w:asciiTheme="minorHAnsi" w:hAnsiTheme="minorHAnsi" w:cstheme="minorHAnsi"/>
          <w:color w:val="4472C4"/>
          <w:sz w:val="18"/>
          <w:szCs w:val="18"/>
        </w:rPr>
        <w:t xml:space="preserve"> Machine Learning »</w:t>
      </w:r>
      <w:r w:rsidR="000E09A1" w:rsidRPr="009738B9">
        <w:rPr>
          <w:rFonts w:asciiTheme="minorHAnsi" w:hAnsiTheme="minorHAnsi" w:cstheme="minorHAnsi"/>
          <w:sz w:val="18"/>
          <w:szCs w:val="18"/>
        </w:rPr>
        <w:t xml:space="preserve">. </w:t>
      </w:r>
      <w:r w:rsidR="004219D0" w:rsidRPr="009738B9">
        <w:rPr>
          <w:rFonts w:asciiTheme="minorHAnsi" w:hAnsiTheme="minorHAnsi" w:cstheme="minorHAnsi"/>
          <w:sz w:val="18"/>
          <w:szCs w:val="18"/>
        </w:rPr>
        <w:t xml:space="preserve"> 1 283€ HT accordés pour la gratification de 3 mois de stage informatique.</w:t>
      </w:r>
    </w:p>
    <w:p w:rsidR="00A20FBA" w:rsidRPr="009738B9" w:rsidRDefault="00A20FBA" w:rsidP="00363387">
      <w:pPr>
        <w:pStyle w:val="Default"/>
        <w:jc w:val="both"/>
        <w:rPr>
          <w:rFonts w:asciiTheme="minorHAnsi" w:eastAsia="NSimSun" w:hAnsiTheme="minorHAnsi" w:cstheme="minorHAnsi"/>
          <w:sz w:val="18"/>
          <w:szCs w:val="18"/>
          <w:lang w:eastAsia="zh-CN"/>
        </w:rPr>
      </w:pPr>
    </w:p>
    <w:p w:rsidR="00A20FBA" w:rsidRPr="009738B9" w:rsidRDefault="00A20FBA" w:rsidP="00363387">
      <w:pPr>
        <w:pStyle w:val="Default"/>
        <w:jc w:val="both"/>
        <w:rPr>
          <w:rFonts w:asciiTheme="minorHAnsi" w:eastAsia="NSimSun" w:hAnsiTheme="minorHAnsi" w:cstheme="minorHAnsi"/>
          <w:sz w:val="18"/>
          <w:szCs w:val="18"/>
          <w:lang w:eastAsia="zh-CN"/>
        </w:rPr>
      </w:pPr>
      <w:r w:rsidRPr="009738B9">
        <w:rPr>
          <w:rFonts w:asciiTheme="minorHAnsi" w:hAnsiTheme="minorHAnsi" w:cstheme="minorHAnsi"/>
          <w:b/>
          <w:sz w:val="18"/>
          <w:szCs w:val="18"/>
          <w:highlight w:val="lightGray"/>
        </w:rPr>
        <w:t>2021</w:t>
      </w:r>
      <w:r w:rsidR="002C52B0" w:rsidRPr="009738B9">
        <w:rPr>
          <w:rFonts w:asciiTheme="minorHAnsi" w:hAnsiTheme="minorHAnsi" w:cstheme="minorHAnsi"/>
          <w:b/>
          <w:sz w:val="18"/>
          <w:szCs w:val="18"/>
          <w:highlight w:val="lightGray"/>
        </w:rPr>
        <w:t>-</w:t>
      </w:r>
      <w:r w:rsidRPr="009738B9">
        <w:rPr>
          <w:rFonts w:asciiTheme="minorHAnsi" w:hAnsiTheme="minorHAnsi" w:cstheme="minorHAnsi"/>
          <w:b/>
          <w:sz w:val="18"/>
          <w:szCs w:val="18"/>
          <w:highlight w:val="lightGray"/>
        </w:rPr>
        <w:t xml:space="preserve">9. </w:t>
      </w:r>
      <w:r w:rsidRPr="009738B9">
        <w:rPr>
          <w:rFonts w:asciiTheme="minorHAnsi" w:hAnsiTheme="minorHAnsi" w:cstheme="minorHAnsi"/>
          <w:i/>
          <w:sz w:val="18"/>
          <w:szCs w:val="18"/>
          <w:highlight w:val="lightGray"/>
        </w:rPr>
        <w:t>[ANNULÉE]</w:t>
      </w:r>
      <w:r w:rsidRPr="009738B9">
        <w:rPr>
          <w:rFonts w:asciiTheme="minorHAnsi" w:hAnsiTheme="minorHAnsi" w:cstheme="minorHAnsi"/>
          <w:b/>
          <w:sz w:val="18"/>
          <w:szCs w:val="18"/>
          <w:highlight w:val="lightGray"/>
        </w:rPr>
        <w:t xml:space="preserve"> </w:t>
      </w:r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>Soutien à la valorisation de projets collaboratifs sur la résistance bactérienne aux antibiotiques dans le milieu marin (</w:t>
      </w:r>
      <w:proofErr w:type="spellStart"/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>ValoRes</w:t>
      </w:r>
      <w:proofErr w:type="spellEnd"/>
      <w:r w:rsidRPr="009738B9">
        <w:rPr>
          <w:rFonts w:asciiTheme="minorHAnsi" w:hAnsiTheme="minorHAnsi" w:cstheme="minorHAnsi"/>
          <w:sz w:val="18"/>
          <w:szCs w:val="18"/>
          <w:highlight w:val="lightGray"/>
        </w:rPr>
        <w:t>)</w:t>
      </w:r>
      <w:r w:rsidR="00624DBC" w:rsidRPr="009738B9">
        <w:rPr>
          <w:rFonts w:asciiTheme="minorHAnsi" w:hAnsiTheme="minorHAnsi" w:cstheme="minorHAnsi"/>
          <w:sz w:val="18"/>
          <w:szCs w:val="18"/>
          <w:highlight w:val="lightGray"/>
        </w:rPr>
        <w:t xml:space="preserve">. 1526 </w:t>
      </w:r>
      <w:r w:rsidR="00896178" w:rsidRPr="009738B9">
        <w:rPr>
          <w:rFonts w:asciiTheme="minorHAnsi" w:hAnsiTheme="minorHAnsi" w:cstheme="minorHAnsi"/>
          <w:sz w:val="18"/>
          <w:szCs w:val="18"/>
          <w:highlight w:val="lightGray"/>
        </w:rPr>
        <w:t xml:space="preserve">€ HT accordés pour le financement de frais de publication. Action LSA-LRHBL (T. </w:t>
      </w:r>
      <w:proofErr w:type="spellStart"/>
      <w:r w:rsidR="00896178" w:rsidRPr="009738B9">
        <w:rPr>
          <w:rFonts w:asciiTheme="minorHAnsi" w:hAnsiTheme="minorHAnsi" w:cstheme="minorHAnsi"/>
          <w:sz w:val="18"/>
          <w:szCs w:val="18"/>
          <w:highlight w:val="lightGray"/>
        </w:rPr>
        <w:t>Brauge</w:t>
      </w:r>
      <w:proofErr w:type="spellEnd"/>
      <w:r w:rsidR="00896178" w:rsidRPr="009738B9">
        <w:rPr>
          <w:rFonts w:asciiTheme="minorHAnsi" w:hAnsiTheme="minorHAnsi" w:cstheme="minorHAnsi"/>
          <w:sz w:val="18"/>
          <w:szCs w:val="18"/>
          <w:highlight w:val="lightGray"/>
        </w:rPr>
        <w:t>)</w:t>
      </w:r>
    </w:p>
    <w:p w:rsidR="004219D0" w:rsidRPr="009738B9" w:rsidRDefault="004219D0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21229F" w:rsidRDefault="0021229F" w:rsidP="006841DD">
      <w:pPr>
        <w:pStyle w:val="Standard"/>
        <w:spacing w:after="160"/>
        <w:jc w:val="both"/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</w:pPr>
    </w:p>
    <w:p w:rsidR="0021229F" w:rsidRDefault="0021229F" w:rsidP="006841DD">
      <w:pPr>
        <w:pStyle w:val="Standard"/>
        <w:spacing w:after="160"/>
        <w:jc w:val="both"/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</w:pPr>
    </w:p>
    <w:p w:rsidR="0021229F" w:rsidRDefault="0021229F" w:rsidP="006841DD">
      <w:pPr>
        <w:pStyle w:val="Standard"/>
        <w:spacing w:after="160"/>
        <w:jc w:val="both"/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</w:pPr>
    </w:p>
    <w:p w:rsidR="0021229F" w:rsidRDefault="0021229F" w:rsidP="006841DD">
      <w:pPr>
        <w:pStyle w:val="Standard"/>
        <w:spacing w:after="160"/>
        <w:jc w:val="both"/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</w:pPr>
    </w:p>
    <w:p w:rsidR="0021229F" w:rsidRPr="0021229F" w:rsidRDefault="00C26B82" w:rsidP="0021229F">
      <w:pPr>
        <w:pStyle w:val="Standard"/>
        <w:spacing w:after="160"/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2021</w:t>
      </w:r>
      <w:r w:rsidR="002C52B0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-</w:t>
      </w:r>
      <w:r w:rsidR="00E136C3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10</w:t>
      </w: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.</w:t>
      </w:r>
      <w:r w:rsidR="0025029A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Soutien à la thèse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RESASTOCK (</w:t>
      </w:r>
      <w:proofErr w:type="spellStart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Consolithese</w:t>
      </w:r>
      <w:proofErr w:type="spellEnd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) « Étude des gènes de résistance aux antibiotiques</w:t>
      </w:r>
      <w:r w:rsidR="004219D0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d’intérêt clinique au sein d’un réseau trophique marin et impact en santé humaine »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. Collaboration</w:t>
      </w:r>
      <w:r w:rsidR="004219D0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LSA (</w:t>
      </w:r>
      <w:r w:rsidR="000E09A1" w:rsidRPr="00B8276F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T</w:t>
      </w:r>
      <w:r w:rsidR="00AE695A" w:rsidRPr="00B8276F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homas</w:t>
      </w:r>
      <w:r w:rsidR="000E09A1" w:rsidRPr="00B8276F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 xml:space="preserve"> </w:t>
      </w:r>
      <w:proofErr w:type="spellStart"/>
      <w:r w:rsidR="000E09A1" w:rsidRPr="00B8276F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Brauge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, G</w:t>
      </w:r>
      <w:r w:rsidR="00AE695A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raziella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Midelet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) –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BioEcoAgro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(C</w:t>
      </w:r>
      <w:r w:rsidR="00AE695A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édric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Le Bris) soutenue à hauteur de 500</w:t>
      </w:r>
      <w:r w:rsidR="00896178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€ HT (frais</w:t>
      </w:r>
      <w:r w:rsidR="004219D0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d’inscription à un colloque international).</w:t>
      </w:r>
    </w:p>
    <w:p w:rsidR="000E09A1" w:rsidRPr="009738B9" w:rsidRDefault="0025029A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 w:rsidRPr="009738B9">
        <w:rPr>
          <w:rFonts w:asciiTheme="minorHAnsi" w:hAnsiTheme="minorHAnsi" w:cstheme="minorHAnsi"/>
          <w:b/>
          <w:kern w:val="0"/>
          <w:sz w:val="18"/>
          <w:szCs w:val="18"/>
          <w:lang w:bidi="ar-SA"/>
        </w:rPr>
        <w:t>2021</w:t>
      </w:r>
      <w:r w:rsidR="002C52B0" w:rsidRPr="009738B9">
        <w:rPr>
          <w:rFonts w:asciiTheme="minorHAnsi" w:hAnsiTheme="minorHAnsi" w:cstheme="minorHAnsi"/>
          <w:b/>
          <w:kern w:val="0"/>
          <w:sz w:val="18"/>
          <w:szCs w:val="18"/>
          <w:lang w:bidi="ar-SA"/>
        </w:rPr>
        <w:t>-</w:t>
      </w:r>
      <w:r w:rsidR="00A20859" w:rsidRPr="009738B9">
        <w:rPr>
          <w:rFonts w:asciiTheme="minorHAnsi" w:hAnsiTheme="minorHAnsi" w:cstheme="minorHAnsi"/>
          <w:b/>
          <w:kern w:val="0"/>
          <w:sz w:val="18"/>
          <w:szCs w:val="18"/>
          <w:lang w:bidi="ar-SA"/>
        </w:rPr>
        <w:t>11</w:t>
      </w:r>
      <w:r w:rsidR="008063DD">
        <w:rPr>
          <w:rFonts w:asciiTheme="minorHAnsi" w:hAnsiTheme="minorHAnsi" w:cstheme="minorHAnsi"/>
          <w:b/>
          <w:kern w:val="0"/>
          <w:sz w:val="18"/>
          <w:szCs w:val="18"/>
          <w:lang w:bidi="ar-SA"/>
        </w:rPr>
        <w:t>.</w:t>
      </w:r>
      <w:r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>Soutien à une action émergente TVES (</w:t>
      </w:r>
      <w:r w:rsidR="000E09A1" w:rsidRPr="00CC7B9B">
        <w:rPr>
          <w:rFonts w:asciiTheme="minorHAnsi" w:hAnsiTheme="minorHAnsi" w:cstheme="minorHAnsi"/>
          <w:kern w:val="0"/>
          <w:sz w:val="18"/>
          <w:szCs w:val="18"/>
          <w:u w:val="single"/>
          <w:lang w:bidi="ar-SA"/>
        </w:rPr>
        <w:t>C</w:t>
      </w:r>
      <w:r w:rsidR="00AE695A" w:rsidRPr="00CC7B9B">
        <w:rPr>
          <w:rFonts w:asciiTheme="minorHAnsi" w:hAnsiTheme="minorHAnsi" w:cstheme="minorHAnsi"/>
          <w:kern w:val="0"/>
          <w:sz w:val="18"/>
          <w:szCs w:val="18"/>
          <w:u w:val="single"/>
          <w:lang w:bidi="ar-SA"/>
        </w:rPr>
        <w:t>atherine</w:t>
      </w:r>
      <w:r w:rsidR="000E09A1" w:rsidRPr="00CC7B9B">
        <w:rPr>
          <w:rFonts w:asciiTheme="minorHAnsi" w:hAnsiTheme="minorHAnsi" w:cstheme="minorHAnsi"/>
          <w:kern w:val="0"/>
          <w:sz w:val="18"/>
          <w:szCs w:val="18"/>
          <w:u w:val="single"/>
          <w:lang w:bidi="ar-SA"/>
        </w:rPr>
        <w:t xml:space="preserve"> Roche</w:t>
      </w:r>
      <w:r w:rsidR="000E09A1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>, F</w:t>
      </w:r>
      <w:r w:rsidR="00AE695A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>rançois</w:t>
      </w:r>
      <w:r w:rsidR="000E09A1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>Guiziou</w:t>
      </w:r>
      <w:proofErr w:type="spellEnd"/>
      <w:r w:rsidR="000E09A1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>) - LARJ (F</w:t>
      </w:r>
      <w:r w:rsidR="00AE695A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>rédéric</w:t>
      </w:r>
      <w:r w:rsidR="000E09A1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>Davansant</w:t>
      </w:r>
      <w:proofErr w:type="spellEnd"/>
      <w:r w:rsidR="000E09A1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>, F</w:t>
      </w:r>
      <w:r w:rsidR="00AE695A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>rançois</w:t>
      </w:r>
      <w:r w:rsidR="000E09A1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>Guiziou</w:t>
      </w:r>
      <w:proofErr w:type="spellEnd"/>
      <w:r w:rsidR="000E09A1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>) pour la</w:t>
      </w:r>
      <w:r w:rsidR="003B326E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création d’un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observatoire interdisciplinaire et international des détroits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. Financement de 4 mois</w:t>
      </w:r>
      <w:r w:rsidR="00645E2F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de stage de Master 1, aide au financement d’un colloque international et frais de mission (4 </w:t>
      </w:r>
      <w:r w:rsidR="00363387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038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€HT).</w:t>
      </w:r>
    </w:p>
    <w:p w:rsidR="00645E2F" w:rsidRPr="009738B9" w:rsidRDefault="00645E2F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0E09A1" w:rsidRPr="009738B9" w:rsidRDefault="0025029A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2021</w:t>
      </w:r>
      <w:r w:rsidR="002C52B0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-</w:t>
      </w: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1</w:t>
      </w:r>
      <w:r w:rsidR="00A20859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2</w:t>
      </w:r>
      <w:r w:rsidR="008063DD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.</w:t>
      </w:r>
      <w:r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Achat de consommables de laboratoire pour soutenir le projet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« Flux de calcite pélagique dans la</w:t>
      </w:r>
      <w:r w:rsidR="00645E2F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colonne d’eau et implications pour les échanges de CO2 entre l’atmosphère et l’océan en contexte</w:t>
      </w:r>
      <w:r w:rsidR="00645E2F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d’acidification océanique »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. Collaboration entre les axes « océanologie » et « géosciences » du LOG</w:t>
      </w:r>
      <w:r w:rsidR="00E37EFD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(</w:t>
      </w:r>
      <w:r w:rsidR="000E09A1" w:rsidRPr="00CC7B9B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A</w:t>
      </w:r>
      <w:r w:rsidR="00475DE5" w:rsidRPr="00CC7B9B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lice</w:t>
      </w:r>
      <w:r w:rsidR="000E09A1" w:rsidRPr="00CC7B9B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 xml:space="preserve"> </w:t>
      </w:r>
      <w:proofErr w:type="spellStart"/>
      <w:r w:rsidR="000E09A1" w:rsidRPr="00CC7B9B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Delegrange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, M</w:t>
      </w:r>
      <w:r w:rsidR="00475DE5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ichaël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Hermoso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). Action soutenue à hauteur de 1 839 € HT.</w:t>
      </w:r>
    </w:p>
    <w:p w:rsidR="00645E2F" w:rsidRPr="009738B9" w:rsidRDefault="00645E2F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0E09A1" w:rsidRPr="009738B9" w:rsidRDefault="0025029A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2021</w:t>
      </w:r>
      <w:r w:rsidR="002C52B0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-</w:t>
      </w: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1</w:t>
      </w:r>
      <w:r w:rsidR="00A20859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3</w:t>
      </w:r>
      <w:r w:rsidR="008063DD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.</w:t>
      </w:r>
      <w:r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Achat de produits chimiques et consommables de laboratoire en soutien au projet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« Conception et</w:t>
      </w:r>
      <w:r w:rsidR="00645E2F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caractérisation de capteurs chimiques de cadmium et de mercure opérationnels en milieu marin</w:t>
      </w:r>
      <w:r w:rsidR="00645E2F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(</w:t>
      </w:r>
      <w:proofErr w:type="spellStart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CapChimCd</w:t>
      </w:r>
      <w:proofErr w:type="spellEnd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/Hg) ».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Collaboration entre l’équipe ‘verres’ et l’équipe ‘modélisation’ du LPCA</w:t>
      </w:r>
      <w:r w:rsidR="00645E2F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soutenue à hauteur de 2 498 € HT (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M</w:t>
      </w:r>
      <w:r w:rsidR="00475DE5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aria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Bokova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, </w:t>
      </w:r>
      <w:r w:rsidR="0004101F" w:rsidRPr="009738B9">
        <w:rPr>
          <w:rFonts w:asciiTheme="minorHAnsi" w:hAnsiTheme="minorHAnsi" w:cstheme="minorHAnsi"/>
          <w:kern w:val="0"/>
          <w:sz w:val="18"/>
          <w:szCs w:val="18"/>
          <w:lang w:bidi="ar-SA"/>
        </w:rPr>
        <w:t>Mohammad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Kassem, A</w:t>
      </w:r>
      <w:r w:rsidR="00475DE5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rnaud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Cuisset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, A</w:t>
      </w:r>
      <w:r w:rsidR="00475DE5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nton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Sokolov)</w:t>
      </w:r>
    </w:p>
    <w:p w:rsidR="00A20859" w:rsidRPr="009738B9" w:rsidRDefault="00A20859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A20859" w:rsidRPr="009738B9" w:rsidRDefault="00A20859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highlight w:val="lightGray"/>
          <w:lang w:bidi="ar-SA"/>
        </w:rPr>
        <w:t>2021</w:t>
      </w:r>
      <w:r w:rsidR="002C52B0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highlight w:val="lightGray"/>
          <w:lang w:bidi="ar-SA"/>
        </w:rPr>
        <w:t>-</w:t>
      </w: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highlight w:val="lightGray"/>
          <w:lang w:bidi="ar-SA"/>
        </w:rPr>
        <w:t>14</w:t>
      </w:r>
      <w:r w:rsidRPr="009738B9">
        <w:rPr>
          <w:rFonts w:asciiTheme="minorHAnsi" w:hAnsiTheme="minorHAnsi" w:cstheme="minorHAnsi"/>
          <w:color w:val="000000"/>
          <w:kern w:val="0"/>
          <w:sz w:val="18"/>
          <w:szCs w:val="18"/>
          <w:highlight w:val="lightGray"/>
          <w:lang w:bidi="ar-SA"/>
        </w:rPr>
        <w:t xml:space="preserve">. </w:t>
      </w:r>
      <w:r w:rsidRPr="009738B9">
        <w:rPr>
          <w:rFonts w:asciiTheme="minorHAnsi" w:hAnsiTheme="minorHAnsi" w:cstheme="minorHAnsi"/>
          <w:i/>
          <w:color w:val="000000"/>
          <w:kern w:val="0"/>
          <w:sz w:val="18"/>
          <w:szCs w:val="18"/>
          <w:highlight w:val="lightGray"/>
          <w:lang w:bidi="ar-SA"/>
        </w:rPr>
        <w:t>[REPORTÉE EN 2022]</w:t>
      </w:r>
      <w:r w:rsidRPr="009738B9">
        <w:rPr>
          <w:rFonts w:asciiTheme="minorHAnsi" w:hAnsiTheme="minorHAnsi" w:cstheme="minorHAnsi"/>
          <w:color w:val="000000"/>
          <w:kern w:val="0"/>
          <w:sz w:val="18"/>
          <w:szCs w:val="18"/>
          <w:highlight w:val="lightGray"/>
          <w:lang w:bidi="ar-SA"/>
        </w:rPr>
        <w:t xml:space="preserve"> Soutien au projet « Étude des risques d’érosion et de mouvements gravitaires par photogrammétrie aéroportée à très haute résolution spatiale par drone »</w:t>
      </w:r>
      <w:r w:rsidR="00624DBC" w:rsidRPr="009738B9">
        <w:rPr>
          <w:rFonts w:asciiTheme="minorHAnsi" w:hAnsiTheme="minorHAnsi" w:cstheme="minorHAnsi"/>
          <w:color w:val="000000"/>
          <w:kern w:val="0"/>
          <w:sz w:val="18"/>
          <w:szCs w:val="18"/>
          <w:highlight w:val="lightGray"/>
          <w:lang w:bidi="ar-SA"/>
        </w:rPr>
        <w:t xml:space="preserve"> (E. Blaise). Cette action LOG/TVES est soutenue à hauteur de 2 000 € HT.</w:t>
      </w:r>
    </w:p>
    <w:p w:rsidR="00645E2F" w:rsidRPr="009738B9" w:rsidRDefault="00645E2F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0E09A1" w:rsidRPr="009738B9" w:rsidRDefault="0025029A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2021</w:t>
      </w:r>
      <w:r w:rsidR="002C52B0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-</w:t>
      </w: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1</w:t>
      </w:r>
      <w:r w:rsidR="00624DBC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5</w:t>
      </w:r>
      <w:r w:rsidR="008063DD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.</w:t>
      </w:r>
      <w:r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Financement d’une « quatorzaine » imposée dans le cadre d’une campagne de terrain sur l’archipel</w:t>
      </w:r>
      <w:r w:rsidR="00645E2F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de Kerguelen du 15 novembre 2021 au 20 février 2022. Collaboration LOG (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É</w:t>
      </w:r>
      <w:r w:rsidR="0004101F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ric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Armynot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 xml:space="preserve"> du Châtelet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,</w:t>
      </w:r>
      <w:r w:rsidR="00896178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4101F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Maïwenn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Herlédan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) / TVES (</w:t>
      </w:r>
      <w:r w:rsidR="0004101F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Éric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Masson) qui s’inscrit dans le cadre du programme de recherche de l’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InstitutPolaire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Paul Emile Victor 1200 </w:t>
      </w:r>
      <w:proofErr w:type="spellStart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EnviKer</w:t>
      </w:r>
      <w:proofErr w:type="spellEnd"/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(</w:t>
      </w:r>
      <w:proofErr w:type="spellStart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Characterization</w:t>
      </w:r>
      <w:proofErr w:type="spellEnd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and monitoring of </w:t>
      </w:r>
      <w:proofErr w:type="spellStart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environments</w:t>
      </w:r>
      <w:proofErr w:type="spellEnd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and</w:t>
      </w:r>
      <w:r w:rsidR="00645E2F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paleoenvironments</w:t>
      </w:r>
      <w:proofErr w:type="spellEnd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of Kerguelen </w:t>
      </w:r>
      <w:proofErr w:type="spellStart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using</w:t>
      </w:r>
      <w:proofErr w:type="spellEnd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testate</w:t>
      </w:r>
      <w:proofErr w:type="spellEnd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amoebae</w:t>
      </w:r>
      <w:proofErr w:type="spellEnd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).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Montant total : 1</w:t>
      </w:r>
      <w:r w:rsidR="00363387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 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500</w:t>
      </w:r>
      <w:r w:rsidR="00363387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€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HT.</w:t>
      </w:r>
    </w:p>
    <w:p w:rsidR="00904A72" w:rsidRPr="009738B9" w:rsidRDefault="00904A72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363387" w:rsidRPr="009738B9" w:rsidRDefault="0025029A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2021</w:t>
      </w:r>
      <w:r w:rsidR="002C52B0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-</w:t>
      </w: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1</w:t>
      </w:r>
      <w:r w:rsidR="00624DBC"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6</w:t>
      </w:r>
      <w:r w:rsidRPr="009738B9">
        <w:rPr>
          <w:rFonts w:asciiTheme="minorHAnsi" w:hAnsiTheme="minorHAnsi" w:cstheme="minorHAnsi"/>
          <w:b/>
          <w:color w:val="000000"/>
          <w:kern w:val="0"/>
          <w:sz w:val="18"/>
          <w:szCs w:val="18"/>
          <w:lang w:bidi="ar-SA"/>
        </w:rPr>
        <w:t>.</w:t>
      </w:r>
      <w:r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Soutien au projet 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« Étude Haute-Fréquence de la </w:t>
      </w:r>
      <w:proofErr w:type="spellStart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DYNnamique</w:t>
      </w:r>
      <w:proofErr w:type="spellEnd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des C</w:t>
      </w:r>
      <w:r w:rsidR="00645E2F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o</w:t>
      </w:r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mmunautés</w:t>
      </w:r>
      <w:r w:rsidR="00645E2F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</w:t>
      </w:r>
      <w:proofErr w:type="spellStart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>PHYtoplanctoniques</w:t>
      </w:r>
      <w:proofErr w:type="spellEnd"/>
      <w:r w:rsidR="000E09A1" w:rsidRPr="009738B9">
        <w:rPr>
          <w:rFonts w:asciiTheme="minorHAnsi" w:hAnsiTheme="minorHAnsi" w:cstheme="minorHAnsi"/>
          <w:color w:val="4472C4"/>
          <w:kern w:val="0"/>
          <w:sz w:val="18"/>
          <w:szCs w:val="18"/>
          <w:lang w:bidi="ar-SA"/>
        </w:rPr>
        <w:t xml:space="preserve"> côtières au cours d’un bloom printanier (DYNCOPHY-HF) ».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Achat de pièce</w:t>
      </w:r>
      <w:r w:rsidR="00645E2F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="000E09A1"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pour la maintenance d'un cytomètre en flux automatisé </w:t>
      </w:r>
    </w:p>
    <w:p w:rsidR="00F24A40" w:rsidRPr="00CC7B9B" w:rsidRDefault="000E09A1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 w:rsidRPr="009738B9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(1 920 € HT). Collaboration LOG </w:t>
      </w:r>
      <w:r w:rsidRPr="00CC7B9B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(</w:t>
      </w:r>
      <w:r w:rsidRPr="00CC7B9B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F</w:t>
      </w:r>
      <w:r w:rsidR="0004101F" w:rsidRPr="00CC7B9B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>elipe</w:t>
      </w:r>
      <w:r w:rsidRPr="00CC7B9B">
        <w:rPr>
          <w:rFonts w:asciiTheme="minorHAnsi" w:hAnsiTheme="minorHAnsi" w:cstheme="minorHAnsi"/>
          <w:color w:val="000000"/>
          <w:kern w:val="0"/>
          <w:sz w:val="18"/>
          <w:szCs w:val="18"/>
          <w:u w:val="single"/>
          <w:lang w:bidi="ar-SA"/>
        </w:rPr>
        <w:t xml:space="preserve"> Artigas</w:t>
      </w:r>
      <w:r w:rsidRPr="00CC7B9B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)</w:t>
      </w:r>
      <w:r w:rsidR="00645E2F" w:rsidRPr="00CC7B9B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</w:t>
      </w:r>
      <w:r w:rsidRPr="00CC7B9B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- LERBL (A</w:t>
      </w:r>
      <w:r w:rsidR="0004101F" w:rsidRPr="00CC7B9B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lain</w:t>
      </w:r>
      <w:r w:rsidRPr="00CC7B9B"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Lefebvre)</w:t>
      </w:r>
    </w:p>
    <w:p w:rsidR="00D17D24" w:rsidRPr="00CC7B9B" w:rsidRDefault="00D17D24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:rsidR="00D17D24" w:rsidRPr="00CC7B9B" w:rsidRDefault="00D17D24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:rsidR="00D17D24" w:rsidRPr="00CC7B9B" w:rsidRDefault="00D17D24" w:rsidP="00363387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D17D24" w:rsidRPr="009D3733" w:rsidRDefault="00D17D24" w:rsidP="00D17D24">
      <w:pPr>
        <w:jc w:val="center"/>
        <w:rPr>
          <w:rFonts w:asciiTheme="minorHAnsi" w:hAnsiTheme="minorHAnsi" w:cstheme="minorHAnsi"/>
          <w:b/>
          <w:color w:val="004AAD"/>
          <w:sz w:val="22"/>
          <w:szCs w:val="22"/>
        </w:rPr>
      </w:pPr>
      <w:r w:rsidRPr="009D3733">
        <w:rPr>
          <w:rFonts w:asciiTheme="minorHAnsi" w:hAnsiTheme="minorHAnsi" w:cstheme="minorHAnsi"/>
          <w:b/>
          <w:color w:val="004AAD"/>
          <w:sz w:val="22"/>
          <w:szCs w:val="22"/>
        </w:rPr>
        <w:t>2022</w:t>
      </w:r>
    </w:p>
    <w:p w:rsidR="00260F73" w:rsidRPr="00CC7B9B" w:rsidRDefault="00260F73" w:rsidP="00D17D24">
      <w:pPr>
        <w:jc w:val="center"/>
        <w:rPr>
          <w:rFonts w:asciiTheme="minorHAnsi" w:hAnsiTheme="minorHAnsi" w:cstheme="minorHAnsi"/>
          <w:b/>
          <w:color w:val="4472C4" w:themeColor="accent1"/>
          <w:sz w:val="20"/>
          <w:szCs w:val="20"/>
        </w:rPr>
      </w:pPr>
    </w:p>
    <w:p w:rsidR="00260F73" w:rsidRPr="00CC7B9B" w:rsidRDefault="00260F73" w:rsidP="00260F73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C7B9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Action 2022-1. 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Soutien au projet interdisciplinaire LOG (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Éric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Armynot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 du Châtelet,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Alain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Trentesaux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Maïwenn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Herledan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  <w:r w:rsidRPr="00CC7B9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 </w:t>
      </w:r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« Adaptation des amibes à thèque aux changements environnementaux sous contraintes climatiques dans l’archipel des Kerguelen »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  <w:r w:rsidRPr="00CC7B9B">
        <w:rPr>
          <w:rFonts w:asciiTheme="minorHAnsi" w:hAnsiTheme="minorHAnsi" w:cstheme="minorHAnsi"/>
          <w:color w:val="000000" w:themeColor="text1"/>
          <w:kern w:val="0"/>
          <w:sz w:val="18"/>
          <w:szCs w:val="18"/>
          <w:lang w:bidi="ar-SA"/>
        </w:rPr>
        <w:t>Financement de 6 mois de gratification de stage de Master 2 pour un montant total de 3 194 €.</w:t>
      </w:r>
    </w:p>
    <w:p w:rsidR="00260F73" w:rsidRPr="00CC7B9B" w:rsidRDefault="00260F73" w:rsidP="00260F73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60F73" w:rsidRPr="009738B9" w:rsidRDefault="00260F73" w:rsidP="00260F73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C7B9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Action 2022-2.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Financement de 3 mois de stage niveau M1 et de frais de mission pour le projet interdisciplinaire LOG (Jacinthe Caillaud, Marine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Casetta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Lucie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Courcot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Françoise Henry, 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Sylvie Philippe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 </w:t>
      </w:r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« Évolution des Métaux de </w:t>
      </w:r>
      <w:proofErr w:type="spellStart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POussières</w:t>
      </w:r>
      <w:proofErr w:type="spellEnd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Industrielles dans les Sols de la zone de Gravelines (EMPOIS)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»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. 3 340</w:t>
      </w:r>
      <w:r w:rsidRPr="00CC7B9B">
        <w:rPr>
          <w:rFonts w:asciiTheme="minorHAnsi" w:hAnsiTheme="minorHAnsi" w:cstheme="minorHAnsi"/>
          <w:color w:val="000000" w:themeColor="text1"/>
          <w:kern w:val="0"/>
          <w:sz w:val="18"/>
          <w:szCs w:val="18"/>
          <w:lang w:bidi="ar-SA"/>
        </w:rPr>
        <w:t xml:space="preserve"> € accordés</w:t>
      </w:r>
      <w:r w:rsidRPr="009738B9">
        <w:rPr>
          <w:rFonts w:asciiTheme="minorHAnsi" w:hAnsiTheme="minorHAnsi" w:cstheme="minorHAnsi"/>
          <w:color w:val="000000" w:themeColor="text1"/>
          <w:kern w:val="0"/>
          <w:sz w:val="18"/>
          <w:szCs w:val="18"/>
          <w:lang w:bidi="ar-SA"/>
        </w:rPr>
        <w:t>.</w:t>
      </w:r>
    </w:p>
    <w:p w:rsidR="00260F73" w:rsidRPr="009738B9" w:rsidRDefault="00260F73" w:rsidP="00260F73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60F73" w:rsidRPr="00CC7B9B" w:rsidRDefault="00260F73" w:rsidP="00260F73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738B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Action 2022-3. </w:t>
      </w:r>
      <w:r w:rsidRPr="009738B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Soutien à la collaboration 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LOG (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Frida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Lasram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) – LRHBL (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Ghassen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Halouani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 pour le </w:t>
      </w:r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projet « Évaluation de la sensibilité d’un un ensemble d’indicateurs écosystémiques à la résolution spatiale du modèle trophique </w:t>
      </w:r>
      <w:proofErr w:type="spellStart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Ecospace</w:t>
      </w:r>
      <w:proofErr w:type="spellEnd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 »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Pr="00CC7B9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Financement de 6 mois de gratification de stage M2 pour un montant de 3 166 </w:t>
      </w:r>
      <w:r w:rsidRPr="00CC7B9B">
        <w:rPr>
          <w:rFonts w:asciiTheme="minorHAnsi" w:hAnsiTheme="minorHAnsi" w:cstheme="minorHAnsi"/>
          <w:color w:val="000000" w:themeColor="text1"/>
          <w:kern w:val="0"/>
          <w:sz w:val="18"/>
          <w:szCs w:val="18"/>
          <w:lang w:bidi="ar-SA"/>
        </w:rPr>
        <w:t>€.</w:t>
      </w:r>
    </w:p>
    <w:p w:rsidR="00260F73" w:rsidRPr="00CC7B9B" w:rsidRDefault="00260F73" w:rsidP="00260F73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60F73" w:rsidRPr="00CC7B9B" w:rsidRDefault="00260F73" w:rsidP="00260F73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C7B9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Action 2022-4.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Soutien au projet interdisciplinaire LPCA (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Maria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Bokova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Mohammad Kassem, Arnaud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Cuisset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Anton Sokolov) </w:t>
      </w:r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« Étude des verres dopés aux halogénures métalliques en tant que membranes des électrodes sélectives aux ions Cd2+ et Hg2+ dans l’eau de mer (ESI‐Cd/Hg) »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. 3 303 € accordés pour le financement de 6 mois de gratification de stage M2.</w:t>
      </w:r>
    </w:p>
    <w:p w:rsidR="00260F73" w:rsidRPr="00CC7B9B" w:rsidRDefault="00260F73" w:rsidP="00260F73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60F73" w:rsidRPr="00CC7B9B" w:rsidRDefault="00260F73" w:rsidP="00260F73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C7B9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Action 2022-5. 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Financement de frais de publication d’un article </w:t>
      </w:r>
      <w:r w:rsidRPr="00CC7B9B">
        <w:rPr>
          <w:rFonts w:asciiTheme="minorHAnsi" w:hAnsiTheme="minorHAnsi" w:cstheme="minorHAnsi"/>
          <w:sz w:val="18"/>
          <w:szCs w:val="18"/>
        </w:rPr>
        <w:t xml:space="preserve">sur l’occurrence des gènes de résistance aux antibiotiques dans la Manche et Mer du Nord) en open Access dans le journal </w:t>
      </w:r>
      <w:proofErr w:type="spellStart"/>
      <w:r w:rsidRPr="00CC7B9B">
        <w:rPr>
          <w:rFonts w:asciiTheme="minorHAnsi" w:hAnsiTheme="minorHAnsi" w:cstheme="minorHAnsi"/>
          <w:i/>
          <w:sz w:val="18"/>
          <w:szCs w:val="18"/>
          <w:u w:val="single"/>
        </w:rPr>
        <w:t>Frontiers</w:t>
      </w:r>
      <w:proofErr w:type="spellEnd"/>
      <w:r w:rsidRPr="00CC7B9B">
        <w:rPr>
          <w:rFonts w:asciiTheme="minorHAnsi" w:hAnsiTheme="minorHAnsi" w:cstheme="minorHAnsi"/>
          <w:i/>
          <w:sz w:val="18"/>
          <w:szCs w:val="18"/>
          <w:u w:val="single"/>
        </w:rPr>
        <w:t xml:space="preserve"> in Environnemental science</w:t>
      </w:r>
      <w:r w:rsidRPr="00CC7B9B">
        <w:rPr>
          <w:rFonts w:asciiTheme="minorHAnsi" w:hAnsiTheme="minorHAnsi" w:cstheme="minorHAnsi"/>
          <w:sz w:val="18"/>
          <w:szCs w:val="18"/>
        </w:rPr>
        <w:t> 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pour la valorisation de la thèse </w:t>
      </w:r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« RESASTOCK (Valostock2.0) »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. Collaboration LSA (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Thomas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Brauge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Graziella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Midelet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 –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BioEcoAgro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(Cédric Le Bris) soutenue à hauteur de 2 763 €.</w:t>
      </w:r>
    </w:p>
    <w:p w:rsidR="00AC1EA9" w:rsidRPr="00CC7B9B" w:rsidRDefault="00AC1EA9" w:rsidP="00260F7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C7B9B">
        <w:rPr>
          <w:rFonts w:asciiTheme="minorHAnsi" w:hAnsiTheme="minorHAnsi" w:cstheme="minorHAnsi"/>
          <w:i/>
          <w:sz w:val="18"/>
          <w:szCs w:val="18"/>
        </w:rPr>
        <w:t xml:space="preserve">Bourdonnais E, </w:t>
      </w:r>
      <w:proofErr w:type="spellStart"/>
      <w:r w:rsidRPr="00CC7B9B">
        <w:rPr>
          <w:rFonts w:asciiTheme="minorHAnsi" w:hAnsiTheme="minorHAnsi" w:cstheme="minorHAnsi"/>
          <w:i/>
          <w:sz w:val="18"/>
          <w:szCs w:val="18"/>
        </w:rPr>
        <w:t>Colcanap</w:t>
      </w:r>
      <w:proofErr w:type="spellEnd"/>
      <w:r w:rsidRPr="00CC7B9B">
        <w:rPr>
          <w:rFonts w:asciiTheme="minorHAnsi" w:hAnsiTheme="minorHAnsi" w:cstheme="minorHAnsi"/>
          <w:i/>
          <w:sz w:val="18"/>
          <w:szCs w:val="18"/>
        </w:rPr>
        <w:t xml:space="preserve"> D, Le Bris C, </w:t>
      </w:r>
      <w:proofErr w:type="spellStart"/>
      <w:r w:rsidRPr="00CC7B9B">
        <w:rPr>
          <w:rFonts w:asciiTheme="minorHAnsi" w:hAnsiTheme="minorHAnsi" w:cstheme="minorHAnsi"/>
          <w:i/>
          <w:sz w:val="18"/>
          <w:szCs w:val="18"/>
        </w:rPr>
        <w:t>Brauge</w:t>
      </w:r>
      <w:proofErr w:type="spellEnd"/>
      <w:r w:rsidRPr="00CC7B9B">
        <w:rPr>
          <w:rFonts w:asciiTheme="minorHAnsi" w:hAnsiTheme="minorHAnsi" w:cstheme="minorHAnsi"/>
          <w:i/>
          <w:sz w:val="18"/>
          <w:szCs w:val="18"/>
        </w:rPr>
        <w:t xml:space="preserve"> T and </w:t>
      </w:r>
      <w:proofErr w:type="spellStart"/>
      <w:r w:rsidRPr="00CC7B9B">
        <w:rPr>
          <w:rFonts w:asciiTheme="minorHAnsi" w:hAnsiTheme="minorHAnsi" w:cstheme="minorHAnsi"/>
          <w:i/>
          <w:sz w:val="18"/>
          <w:szCs w:val="18"/>
        </w:rPr>
        <w:t>Midelet</w:t>
      </w:r>
      <w:proofErr w:type="spellEnd"/>
      <w:r w:rsidRPr="00CC7B9B">
        <w:rPr>
          <w:rFonts w:asciiTheme="minorHAnsi" w:hAnsiTheme="minorHAnsi" w:cstheme="minorHAnsi"/>
          <w:i/>
          <w:sz w:val="18"/>
          <w:szCs w:val="18"/>
        </w:rPr>
        <w:t xml:space="preserve"> G (2022) </w:t>
      </w:r>
      <w:r w:rsidRPr="00CC7B9B">
        <w:rPr>
          <w:rStyle w:val="lev"/>
          <w:rFonts w:asciiTheme="minorHAnsi" w:hAnsiTheme="minorHAnsi" w:cstheme="minorHAnsi"/>
          <w:b w:val="0"/>
          <w:i/>
          <w:sz w:val="18"/>
          <w:szCs w:val="18"/>
        </w:rPr>
        <w:t xml:space="preserve">Occurrence of Indicator </w:t>
      </w:r>
      <w:proofErr w:type="spellStart"/>
      <w:r w:rsidRPr="00CC7B9B">
        <w:rPr>
          <w:rStyle w:val="lev"/>
          <w:rFonts w:asciiTheme="minorHAnsi" w:hAnsiTheme="minorHAnsi" w:cstheme="minorHAnsi"/>
          <w:b w:val="0"/>
          <w:i/>
          <w:sz w:val="18"/>
          <w:szCs w:val="18"/>
        </w:rPr>
        <w:t>Genes</w:t>
      </w:r>
      <w:proofErr w:type="spellEnd"/>
      <w:r w:rsidRPr="00CC7B9B">
        <w:rPr>
          <w:rStyle w:val="lev"/>
          <w:rFonts w:asciiTheme="minorHAnsi" w:hAnsiTheme="minorHAnsi" w:cstheme="minorHAnsi"/>
          <w:b w:val="0"/>
          <w:i/>
          <w:sz w:val="18"/>
          <w:szCs w:val="18"/>
        </w:rPr>
        <w:t xml:space="preserve"> of </w:t>
      </w:r>
      <w:proofErr w:type="spellStart"/>
      <w:r w:rsidRPr="00CC7B9B">
        <w:rPr>
          <w:rStyle w:val="lev"/>
          <w:rFonts w:asciiTheme="minorHAnsi" w:hAnsiTheme="minorHAnsi" w:cstheme="minorHAnsi"/>
          <w:b w:val="0"/>
          <w:i/>
          <w:sz w:val="18"/>
          <w:szCs w:val="18"/>
        </w:rPr>
        <w:t>Antimicrobial</w:t>
      </w:r>
      <w:proofErr w:type="spellEnd"/>
      <w:r w:rsidRPr="00CC7B9B">
        <w:rPr>
          <w:rStyle w:val="lev"/>
          <w:rFonts w:asciiTheme="minorHAnsi" w:hAnsiTheme="minorHAnsi" w:cstheme="minorHAnsi"/>
          <w:b w:val="0"/>
          <w:i/>
          <w:sz w:val="18"/>
          <w:szCs w:val="18"/>
        </w:rPr>
        <w:t xml:space="preserve"> Resistance Contamination in the English Channel and North </w:t>
      </w:r>
      <w:proofErr w:type="spellStart"/>
      <w:r w:rsidRPr="00CC7B9B">
        <w:rPr>
          <w:rStyle w:val="lev"/>
          <w:rFonts w:asciiTheme="minorHAnsi" w:hAnsiTheme="minorHAnsi" w:cstheme="minorHAnsi"/>
          <w:b w:val="0"/>
          <w:i/>
          <w:sz w:val="18"/>
          <w:szCs w:val="18"/>
        </w:rPr>
        <w:t>Sea</w:t>
      </w:r>
      <w:proofErr w:type="spellEnd"/>
      <w:r w:rsidRPr="00CC7B9B">
        <w:rPr>
          <w:rStyle w:val="lev"/>
          <w:rFonts w:asciiTheme="minorHAnsi" w:hAnsiTheme="minorHAnsi" w:cstheme="minorHAnsi"/>
          <w:b w:val="0"/>
          <w:i/>
          <w:sz w:val="18"/>
          <w:szCs w:val="18"/>
        </w:rPr>
        <w:t xml:space="preserve"> </w:t>
      </w:r>
      <w:proofErr w:type="spellStart"/>
      <w:r w:rsidRPr="00CC7B9B">
        <w:rPr>
          <w:rStyle w:val="lev"/>
          <w:rFonts w:asciiTheme="minorHAnsi" w:hAnsiTheme="minorHAnsi" w:cstheme="minorHAnsi"/>
          <w:b w:val="0"/>
          <w:i/>
          <w:sz w:val="18"/>
          <w:szCs w:val="18"/>
        </w:rPr>
        <w:t>Sectors</w:t>
      </w:r>
      <w:proofErr w:type="spellEnd"/>
      <w:r w:rsidRPr="00CC7B9B">
        <w:rPr>
          <w:rStyle w:val="lev"/>
          <w:rFonts w:asciiTheme="minorHAnsi" w:hAnsiTheme="minorHAnsi" w:cstheme="minorHAnsi"/>
          <w:b w:val="0"/>
          <w:i/>
          <w:sz w:val="18"/>
          <w:szCs w:val="18"/>
        </w:rPr>
        <w:t xml:space="preserve"> and Interactions </w:t>
      </w:r>
      <w:proofErr w:type="spellStart"/>
      <w:r w:rsidRPr="00CC7B9B">
        <w:rPr>
          <w:rStyle w:val="lev"/>
          <w:rFonts w:asciiTheme="minorHAnsi" w:hAnsiTheme="minorHAnsi" w:cstheme="minorHAnsi"/>
          <w:b w:val="0"/>
          <w:i/>
          <w:sz w:val="18"/>
          <w:szCs w:val="18"/>
        </w:rPr>
        <w:t>With</w:t>
      </w:r>
      <w:proofErr w:type="spellEnd"/>
      <w:r w:rsidRPr="00CC7B9B">
        <w:rPr>
          <w:rStyle w:val="lev"/>
          <w:rFonts w:asciiTheme="minorHAnsi" w:hAnsiTheme="minorHAnsi" w:cstheme="minorHAnsi"/>
          <w:b w:val="0"/>
          <w:i/>
          <w:sz w:val="18"/>
          <w:szCs w:val="18"/>
        </w:rPr>
        <w:t xml:space="preserve"> </w:t>
      </w:r>
      <w:proofErr w:type="spellStart"/>
      <w:r w:rsidRPr="00CC7B9B">
        <w:rPr>
          <w:rStyle w:val="lev"/>
          <w:rFonts w:asciiTheme="minorHAnsi" w:hAnsiTheme="minorHAnsi" w:cstheme="minorHAnsi"/>
          <w:b w:val="0"/>
          <w:i/>
          <w:sz w:val="18"/>
          <w:szCs w:val="18"/>
        </w:rPr>
        <w:t>Environmental</w:t>
      </w:r>
      <w:proofErr w:type="spellEnd"/>
      <w:r w:rsidRPr="00CC7B9B">
        <w:rPr>
          <w:rStyle w:val="lev"/>
          <w:rFonts w:asciiTheme="minorHAnsi" w:hAnsiTheme="minorHAnsi" w:cstheme="minorHAnsi"/>
          <w:b w:val="0"/>
          <w:i/>
          <w:sz w:val="18"/>
          <w:szCs w:val="18"/>
        </w:rPr>
        <w:t xml:space="preserve"> Variables</w:t>
      </w:r>
      <w:r w:rsidRPr="00CC7B9B">
        <w:rPr>
          <w:rFonts w:asciiTheme="minorHAnsi" w:hAnsiTheme="minorHAnsi" w:cstheme="minorHAnsi"/>
          <w:i/>
          <w:sz w:val="18"/>
          <w:szCs w:val="18"/>
        </w:rPr>
        <w:t xml:space="preserve">. Front. </w:t>
      </w:r>
      <w:proofErr w:type="spellStart"/>
      <w:r w:rsidRPr="00CC7B9B">
        <w:rPr>
          <w:rFonts w:asciiTheme="minorHAnsi" w:hAnsiTheme="minorHAnsi" w:cstheme="minorHAnsi"/>
          <w:i/>
          <w:sz w:val="18"/>
          <w:szCs w:val="18"/>
        </w:rPr>
        <w:t>Microbiol</w:t>
      </w:r>
      <w:proofErr w:type="spellEnd"/>
      <w:r w:rsidRPr="00CC7B9B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gramStart"/>
      <w:r w:rsidRPr="00CC7B9B">
        <w:rPr>
          <w:rFonts w:asciiTheme="minorHAnsi" w:hAnsiTheme="minorHAnsi" w:cstheme="minorHAnsi"/>
          <w:i/>
          <w:sz w:val="18"/>
          <w:szCs w:val="18"/>
        </w:rPr>
        <w:t>13:</w:t>
      </w:r>
      <w:proofErr w:type="gramEnd"/>
      <w:r w:rsidRPr="00CC7B9B">
        <w:rPr>
          <w:rFonts w:asciiTheme="minorHAnsi" w:hAnsiTheme="minorHAnsi" w:cstheme="minorHAnsi"/>
          <w:i/>
          <w:sz w:val="18"/>
          <w:szCs w:val="18"/>
        </w:rPr>
        <w:t>883081.</w:t>
      </w:r>
    </w:p>
    <w:p w:rsidR="00260F73" w:rsidRPr="00CC7B9B" w:rsidRDefault="00260F73" w:rsidP="00260F73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1229F" w:rsidRDefault="0021229F" w:rsidP="00260F73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21229F" w:rsidRDefault="0021229F" w:rsidP="00260F73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21229F" w:rsidRDefault="0021229F" w:rsidP="00260F73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21229F" w:rsidRDefault="0021229F" w:rsidP="00260F73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21229F" w:rsidRDefault="0021229F" w:rsidP="00260F73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260F73" w:rsidRPr="00CC7B9B" w:rsidRDefault="00260F73" w:rsidP="00260F73">
      <w:pPr>
        <w:jc w:val="both"/>
        <w:rPr>
          <w:rFonts w:asciiTheme="minorHAnsi" w:hAnsiTheme="minorHAnsi" w:cstheme="minorHAnsi"/>
          <w:color w:val="4472C4" w:themeColor="accent1"/>
          <w:sz w:val="18"/>
          <w:szCs w:val="18"/>
        </w:rPr>
      </w:pPr>
      <w:r w:rsidRPr="00CC7B9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Action 2022-6. 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Collaboration tripartite entre le LSA (Alexandre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Dehaut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Guillaume Duflos), le LOG (Rachid Amara) et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BioEcoAgro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Périne Doyen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Thierry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Grard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) pour le sujet de Master</w:t>
      </w:r>
      <w:r w:rsidRPr="00CC7B9B">
        <w:rPr>
          <w:rFonts w:asciiTheme="minorHAnsi" w:hAnsiTheme="minorHAnsi" w:cstheme="minorHAnsi"/>
          <w:sz w:val="18"/>
          <w:szCs w:val="18"/>
        </w:rPr>
        <w:t xml:space="preserve"> 2 </w:t>
      </w:r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« Effet de la marée sur l’abondance et la nature des </w:t>
      </w:r>
      <w:proofErr w:type="spellStart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microplastiques</w:t>
      </w:r>
      <w:proofErr w:type="spellEnd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au sein d’un écosystème estuarien (MAREEMICRO) »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Financement de 50% d'une gratification de stage </w:t>
      </w:r>
      <w:r w:rsidRPr="00CC7B9B">
        <w:rPr>
          <w:rFonts w:asciiTheme="minorHAnsi" w:hAnsiTheme="minorHAnsi" w:cstheme="minorHAnsi"/>
          <w:sz w:val="18"/>
          <w:szCs w:val="18"/>
        </w:rPr>
        <w:t>niveau Master pour un montant de 1 557 €.</w:t>
      </w:r>
    </w:p>
    <w:p w:rsidR="00260F73" w:rsidRPr="00CC7B9B" w:rsidRDefault="00260F73" w:rsidP="00260F7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60F73" w:rsidRDefault="00260F73" w:rsidP="00260F73">
      <w:pPr>
        <w:jc w:val="both"/>
        <w:rPr>
          <w:rFonts w:asciiTheme="minorHAnsi" w:hAnsiTheme="minorHAnsi" w:cstheme="minorHAnsi"/>
          <w:sz w:val="18"/>
          <w:szCs w:val="18"/>
        </w:rPr>
      </w:pPr>
      <w:r w:rsidRPr="00CC7B9B">
        <w:rPr>
          <w:rFonts w:asciiTheme="minorHAnsi" w:hAnsiTheme="minorHAnsi" w:cstheme="minorHAnsi"/>
          <w:b/>
          <w:sz w:val="18"/>
          <w:szCs w:val="18"/>
        </w:rPr>
        <w:t xml:space="preserve">Action 2022-7. </w:t>
      </w:r>
      <w:r w:rsidRPr="00CC7B9B">
        <w:rPr>
          <w:rFonts w:asciiTheme="minorHAnsi" w:hAnsiTheme="minorHAnsi" w:cstheme="minorHAnsi"/>
          <w:sz w:val="18"/>
          <w:szCs w:val="18"/>
        </w:rPr>
        <w:t xml:space="preserve">Soutien au 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projet </w:t>
      </w:r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« Comparaison analyses 2D et 3D de la forme des otolithes de rougets barbets pour discriminer les populations » 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entre le LRHBL (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Kélig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 Mahé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) et le LISIC</w:t>
      </w:r>
      <w:r w:rsidRPr="009738B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(Émilie Poisson </w:t>
      </w:r>
      <w:proofErr w:type="spellStart"/>
      <w:r w:rsidRPr="009738B9">
        <w:rPr>
          <w:rFonts w:asciiTheme="minorHAnsi" w:hAnsiTheme="minorHAnsi" w:cstheme="minorHAnsi"/>
          <w:color w:val="000000" w:themeColor="text1"/>
          <w:sz w:val="18"/>
          <w:szCs w:val="18"/>
        </w:rPr>
        <w:t>Caillault</w:t>
      </w:r>
      <w:proofErr w:type="spellEnd"/>
      <w:r w:rsidRPr="009738B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). Financement de frais de mission pour réaliser des analyses 3D et du traitement des résultats 3D (1 445 </w:t>
      </w:r>
      <w:r w:rsidRPr="009738B9">
        <w:rPr>
          <w:rFonts w:asciiTheme="minorHAnsi" w:hAnsiTheme="minorHAnsi" w:cstheme="minorHAnsi"/>
          <w:sz w:val="18"/>
          <w:szCs w:val="18"/>
        </w:rPr>
        <w:t>€)</w:t>
      </w:r>
    </w:p>
    <w:p w:rsidR="008063DD" w:rsidRPr="009738B9" w:rsidRDefault="008063DD" w:rsidP="00260F73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60F73" w:rsidRPr="00CC7B9B" w:rsidRDefault="00260F73" w:rsidP="009C6A87">
      <w:pPr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b/>
          <w:sz w:val="18"/>
          <w:szCs w:val="18"/>
        </w:rPr>
        <w:t xml:space="preserve">Action 2022-8. </w:t>
      </w:r>
      <w:r w:rsidRPr="009738B9">
        <w:rPr>
          <w:rFonts w:asciiTheme="minorHAnsi" w:hAnsiTheme="minorHAnsi" w:cstheme="minorHAnsi"/>
          <w:sz w:val="18"/>
          <w:szCs w:val="18"/>
        </w:rPr>
        <w:t xml:space="preserve">Financement de la publication en open </w:t>
      </w:r>
      <w:proofErr w:type="spellStart"/>
      <w:r w:rsidRPr="00CC7B9B">
        <w:rPr>
          <w:rFonts w:asciiTheme="minorHAnsi" w:hAnsiTheme="minorHAnsi" w:cstheme="minorHAnsi"/>
          <w:sz w:val="18"/>
          <w:szCs w:val="18"/>
        </w:rPr>
        <w:t>access</w:t>
      </w:r>
      <w:proofErr w:type="spellEnd"/>
      <w:r w:rsidRPr="00CC7B9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« Manta </w:t>
      </w:r>
      <w:proofErr w:type="gramStart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net:</w:t>
      </w:r>
      <w:proofErr w:type="gramEnd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the golden </w:t>
      </w:r>
      <w:proofErr w:type="spellStart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method</w:t>
      </w:r>
      <w:proofErr w:type="spellEnd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for sampling surface water </w:t>
      </w:r>
      <w:proofErr w:type="spellStart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microplastics</w:t>
      </w:r>
      <w:proofErr w:type="spellEnd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in </w:t>
      </w:r>
      <w:proofErr w:type="spellStart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aquatic</w:t>
      </w:r>
      <w:proofErr w:type="spellEnd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proofErr w:type="spellStart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environments</w:t>
      </w:r>
      <w:proofErr w:type="spellEnd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 ». </w:t>
      </w:r>
      <w:r w:rsidRPr="00CC7B9B">
        <w:rPr>
          <w:rFonts w:asciiTheme="minorHAnsi" w:hAnsiTheme="minorHAnsi" w:cstheme="minorHAnsi"/>
          <w:sz w:val="18"/>
          <w:szCs w:val="18"/>
        </w:rPr>
        <w:t>Collaboration LOG (</w:t>
      </w:r>
      <w:r w:rsidRPr="00CC7B9B">
        <w:rPr>
          <w:rFonts w:asciiTheme="minorHAnsi" w:hAnsiTheme="minorHAnsi" w:cstheme="minorHAnsi"/>
          <w:sz w:val="18"/>
          <w:szCs w:val="18"/>
          <w:u w:val="single"/>
        </w:rPr>
        <w:t>Rachid Amara</w:t>
      </w:r>
      <w:r w:rsidRPr="00CC7B9B">
        <w:rPr>
          <w:rFonts w:asciiTheme="minorHAnsi" w:hAnsiTheme="minorHAnsi" w:cstheme="minorHAnsi"/>
          <w:sz w:val="18"/>
          <w:szCs w:val="18"/>
        </w:rPr>
        <w:t xml:space="preserve">, Gabriel Pasquier) - </w:t>
      </w:r>
      <w:proofErr w:type="spellStart"/>
      <w:r w:rsidRPr="00CC7B9B">
        <w:rPr>
          <w:rFonts w:asciiTheme="minorHAnsi" w:hAnsiTheme="minorHAnsi" w:cstheme="minorHAnsi"/>
          <w:sz w:val="18"/>
          <w:szCs w:val="18"/>
        </w:rPr>
        <w:t>BioEcoAgro</w:t>
      </w:r>
      <w:proofErr w:type="spellEnd"/>
      <w:r w:rsidRPr="00CC7B9B">
        <w:rPr>
          <w:rFonts w:asciiTheme="minorHAnsi" w:hAnsiTheme="minorHAnsi" w:cstheme="minorHAnsi"/>
          <w:sz w:val="18"/>
          <w:szCs w:val="18"/>
        </w:rPr>
        <w:t xml:space="preserve"> (Périne Doyen) – LSA (Guillaume Duflos, Alexandre </w:t>
      </w:r>
      <w:proofErr w:type="spellStart"/>
      <w:r w:rsidRPr="00CC7B9B">
        <w:rPr>
          <w:rFonts w:asciiTheme="minorHAnsi" w:hAnsiTheme="minorHAnsi" w:cstheme="minorHAnsi"/>
          <w:sz w:val="18"/>
          <w:szCs w:val="18"/>
        </w:rPr>
        <w:t>Dehaut</w:t>
      </w:r>
      <w:proofErr w:type="spellEnd"/>
      <w:r w:rsidRPr="00CC7B9B">
        <w:rPr>
          <w:rFonts w:asciiTheme="minorHAnsi" w:hAnsiTheme="minorHAnsi" w:cstheme="minorHAnsi"/>
          <w:sz w:val="18"/>
          <w:szCs w:val="18"/>
        </w:rPr>
        <w:t>) soutenue à hauteur de 2 208 €</w:t>
      </w:r>
    </w:p>
    <w:p w:rsidR="00260F73" w:rsidRPr="00CC7B9B" w:rsidRDefault="00260F73" w:rsidP="00260F73">
      <w:pPr>
        <w:rPr>
          <w:rFonts w:asciiTheme="minorHAnsi" w:hAnsiTheme="minorHAnsi" w:cstheme="minorHAnsi"/>
          <w:b/>
          <w:color w:val="4472C4" w:themeColor="accent1"/>
          <w:sz w:val="18"/>
          <w:szCs w:val="18"/>
        </w:rPr>
      </w:pPr>
    </w:p>
    <w:p w:rsidR="00260F73" w:rsidRPr="00CC7B9B" w:rsidRDefault="00260F73" w:rsidP="00260F73">
      <w:pPr>
        <w:tabs>
          <w:tab w:val="left" w:pos="682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C7B9B">
        <w:rPr>
          <w:rFonts w:asciiTheme="minorHAnsi" w:hAnsiTheme="minorHAnsi" w:cstheme="minorHAnsi"/>
          <w:b/>
          <w:sz w:val="18"/>
          <w:szCs w:val="18"/>
        </w:rPr>
        <w:t xml:space="preserve">Action 2022-9. </w:t>
      </w:r>
      <w:r w:rsidRPr="00CC7B9B">
        <w:rPr>
          <w:rFonts w:asciiTheme="minorHAnsi" w:hAnsiTheme="minorHAnsi" w:cstheme="minorHAnsi"/>
          <w:sz w:val="18"/>
          <w:szCs w:val="18"/>
        </w:rPr>
        <w:t xml:space="preserve">Financement de consommables de laboratoire pour le projet </w:t>
      </w:r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« Recherche de nanoparticules par imagerie MEB dans le cadre de la caractérisation de la surface de </w:t>
      </w:r>
      <w:proofErr w:type="spellStart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microplastiques</w:t>
      </w:r>
      <w:proofErr w:type="spellEnd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(</w:t>
      </w:r>
      <w:proofErr w:type="spellStart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MicroSurf</w:t>
      </w:r>
      <w:proofErr w:type="spellEnd"/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MEB) » </w:t>
      </w:r>
      <w:r w:rsidRPr="00CC7B9B">
        <w:rPr>
          <w:rFonts w:asciiTheme="minorHAnsi" w:hAnsiTheme="minorHAnsi" w:cstheme="minorHAnsi"/>
          <w:sz w:val="18"/>
          <w:szCs w:val="18"/>
        </w:rPr>
        <w:t xml:space="preserve">porté par le LOG (Lucie </w:t>
      </w:r>
      <w:proofErr w:type="spellStart"/>
      <w:r w:rsidRPr="00CC7B9B">
        <w:rPr>
          <w:rFonts w:asciiTheme="minorHAnsi" w:hAnsiTheme="minorHAnsi" w:cstheme="minorHAnsi"/>
          <w:sz w:val="18"/>
          <w:szCs w:val="18"/>
        </w:rPr>
        <w:t>Courcot</w:t>
      </w:r>
      <w:proofErr w:type="spellEnd"/>
      <w:r w:rsidRPr="00CC7B9B">
        <w:rPr>
          <w:rFonts w:asciiTheme="minorHAnsi" w:hAnsiTheme="minorHAnsi" w:cstheme="minorHAnsi"/>
          <w:sz w:val="18"/>
          <w:szCs w:val="18"/>
        </w:rPr>
        <w:t>) et le LSA (</w:t>
      </w:r>
      <w:r w:rsidRPr="00CC7B9B">
        <w:rPr>
          <w:rFonts w:asciiTheme="minorHAnsi" w:hAnsiTheme="minorHAnsi" w:cstheme="minorHAnsi"/>
          <w:sz w:val="18"/>
          <w:szCs w:val="18"/>
          <w:u w:val="single"/>
        </w:rPr>
        <w:t xml:space="preserve">Alexandre </w:t>
      </w:r>
      <w:proofErr w:type="spellStart"/>
      <w:r w:rsidRPr="00CC7B9B">
        <w:rPr>
          <w:rFonts w:asciiTheme="minorHAnsi" w:hAnsiTheme="minorHAnsi" w:cstheme="minorHAnsi"/>
          <w:sz w:val="18"/>
          <w:szCs w:val="18"/>
          <w:u w:val="single"/>
        </w:rPr>
        <w:t>Dehaut</w:t>
      </w:r>
      <w:proofErr w:type="spellEnd"/>
      <w:r w:rsidRPr="00CC7B9B">
        <w:rPr>
          <w:rFonts w:asciiTheme="minorHAnsi" w:hAnsiTheme="minorHAnsi" w:cstheme="minorHAnsi"/>
          <w:sz w:val="18"/>
          <w:szCs w:val="18"/>
        </w:rPr>
        <w:t>, Guillaume Duflos). 1 000 € accordés.</w:t>
      </w:r>
    </w:p>
    <w:p w:rsidR="00260F73" w:rsidRPr="00CC7B9B" w:rsidRDefault="00260F73" w:rsidP="00260F7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60F73" w:rsidRPr="00CC7B9B" w:rsidRDefault="00260F73" w:rsidP="00260F73">
      <w:pPr>
        <w:jc w:val="both"/>
        <w:rPr>
          <w:rFonts w:asciiTheme="minorHAnsi" w:hAnsiTheme="minorHAnsi" w:cstheme="minorHAnsi"/>
          <w:sz w:val="18"/>
          <w:szCs w:val="18"/>
        </w:rPr>
      </w:pPr>
      <w:r w:rsidRPr="00CC7B9B">
        <w:rPr>
          <w:rFonts w:asciiTheme="minorHAnsi" w:hAnsiTheme="minorHAnsi" w:cstheme="minorHAnsi"/>
          <w:b/>
          <w:sz w:val="18"/>
          <w:szCs w:val="18"/>
        </w:rPr>
        <w:t xml:space="preserve">Action 2022-10. </w:t>
      </w:r>
      <w:r w:rsidRPr="00CC7B9B">
        <w:rPr>
          <w:rFonts w:asciiTheme="minorHAnsi" w:hAnsiTheme="minorHAnsi" w:cstheme="minorHAnsi"/>
          <w:sz w:val="18"/>
          <w:szCs w:val="18"/>
        </w:rPr>
        <w:t xml:space="preserve">Financement de 6 mois de gratification de stage niveau Master pour une collaboration LISIC (Serge Reboul, Georges </w:t>
      </w:r>
      <w:proofErr w:type="spellStart"/>
      <w:r w:rsidRPr="00CC7B9B">
        <w:rPr>
          <w:rFonts w:asciiTheme="minorHAnsi" w:hAnsiTheme="minorHAnsi" w:cstheme="minorHAnsi"/>
          <w:sz w:val="18"/>
          <w:szCs w:val="18"/>
        </w:rPr>
        <w:t>Stienne</w:t>
      </w:r>
      <w:proofErr w:type="spellEnd"/>
      <w:r w:rsidRPr="00CC7B9B">
        <w:rPr>
          <w:rFonts w:asciiTheme="minorHAnsi" w:hAnsiTheme="minorHAnsi" w:cstheme="minorHAnsi"/>
          <w:sz w:val="18"/>
          <w:szCs w:val="18"/>
        </w:rPr>
        <w:t xml:space="preserve">) – LMPA (Carole Rosier, </w:t>
      </w:r>
      <w:r w:rsidRPr="00CC7B9B">
        <w:rPr>
          <w:rFonts w:asciiTheme="minorHAnsi" w:hAnsiTheme="minorHAnsi" w:cstheme="minorHAnsi"/>
          <w:sz w:val="18"/>
          <w:szCs w:val="18"/>
          <w:u w:val="single"/>
        </w:rPr>
        <w:t>Dominique Schneider</w:t>
      </w:r>
      <w:r w:rsidRPr="00CC7B9B">
        <w:rPr>
          <w:rFonts w:asciiTheme="minorHAnsi" w:hAnsiTheme="minorHAnsi" w:cstheme="minorHAnsi"/>
          <w:sz w:val="18"/>
          <w:szCs w:val="18"/>
        </w:rPr>
        <w:t>) autour du projet</w:t>
      </w:r>
      <w:r w:rsidRPr="00CC7B9B">
        <w:rPr>
          <w:rFonts w:asciiTheme="minorHAnsi" w:hAnsiTheme="minorHAnsi" w:cstheme="minorHAnsi"/>
          <w:color w:val="4472C4"/>
          <w:sz w:val="18"/>
          <w:szCs w:val="18"/>
        </w:rPr>
        <w:t xml:space="preserve"> « Estimation de l’état de mer par réflectométrie GNSS : Estimation de la direction du vent</w:t>
      </w:r>
      <w:r w:rsidRPr="00CC7B9B">
        <w:rPr>
          <w:rFonts w:asciiTheme="minorHAnsi" w:hAnsiTheme="minorHAnsi" w:cstheme="minorHAnsi"/>
          <w:color w:val="4472C4" w:themeColor="accent1"/>
          <w:sz w:val="18"/>
          <w:szCs w:val="18"/>
        </w:rPr>
        <w:t> »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3 412 </w:t>
      </w:r>
      <w:r w:rsidRPr="00CC7B9B">
        <w:rPr>
          <w:rFonts w:asciiTheme="minorHAnsi" w:hAnsiTheme="minorHAnsi" w:cstheme="minorHAnsi"/>
          <w:sz w:val="18"/>
          <w:szCs w:val="18"/>
        </w:rPr>
        <w:t>€</w:t>
      </w:r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accordés.</w:t>
      </w:r>
    </w:p>
    <w:p w:rsidR="00260F73" w:rsidRPr="00CC7B9B" w:rsidRDefault="00260F73" w:rsidP="00260F73">
      <w:pPr>
        <w:rPr>
          <w:rFonts w:asciiTheme="minorHAnsi" w:hAnsiTheme="minorHAnsi" w:cstheme="minorHAnsi"/>
          <w:b/>
          <w:sz w:val="18"/>
          <w:szCs w:val="18"/>
        </w:rPr>
      </w:pPr>
    </w:p>
    <w:p w:rsidR="00260F73" w:rsidRPr="00CC7B9B" w:rsidRDefault="00260F73" w:rsidP="00260F73">
      <w:pPr>
        <w:rPr>
          <w:rFonts w:asciiTheme="minorHAnsi" w:hAnsiTheme="minorHAnsi" w:cstheme="minorHAnsi"/>
          <w:sz w:val="18"/>
          <w:szCs w:val="18"/>
        </w:rPr>
      </w:pPr>
      <w:r w:rsidRPr="00CC7B9B">
        <w:rPr>
          <w:rFonts w:asciiTheme="minorHAnsi" w:hAnsiTheme="minorHAnsi" w:cstheme="minorHAnsi"/>
          <w:b/>
          <w:sz w:val="18"/>
          <w:szCs w:val="18"/>
        </w:rPr>
        <w:t xml:space="preserve">Action 2022-11. </w:t>
      </w:r>
      <w:r w:rsidRPr="00CC7B9B">
        <w:rPr>
          <w:rFonts w:asciiTheme="minorHAnsi" w:hAnsiTheme="minorHAnsi" w:cstheme="minorHAnsi"/>
          <w:sz w:val="18"/>
          <w:szCs w:val="18"/>
        </w:rPr>
        <w:t>Soutien à une collaboration entre :</w:t>
      </w:r>
    </w:p>
    <w:p w:rsidR="00260F73" w:rsidRPr="00CC7B9B" w:rsidRDefault="00260F73" w:rsidP="00260F73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18"/>
          <w:szCs w:val="18"/>
        </w:rPr>
      </w:pPr>
      <w:proofErr w:type="gram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le</w:t>
      </w:r>
      <w:proofErr w:type="gram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LPCA (Patrick Augustin, Hervé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Delbarre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Marc </w:t>
      </w:r>
      <w:proofErr w:type="spellStart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Fourmentin</w:t>
      </w:r>
      <w:proofErr w:type="spellEnd"/>
      <w:r w:rsidRPr="00CC7B9B">
        <w:rPr>
          <w:rFonts w:asciiTheme="minorHAnsi" w:hAnsiTheme="minorHAnsi" w:cstheme="minorHAnsi"/>
          <w:color w:val="000000" w:themeColor="text1"/>
          <w:sz w:val="18"/>
          <w:szCs w:val="18"/>
        </w:rPr>
        <w:t>, Elsa Dieudonné, Anton Sokolov) ;</w:t>
      </w:r>
    </w:p>
    <w:p w:rsidR="00260F73" w:rsidRPr="00CC7B9B" w:rsidRDefault="00260F73" w:rsidP="00260F73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4472C4" w:themeColor="accent1"/>
          <w:sz w:val="18"/>
          <w:szCs w:val="18"/>
        </w:rPr>
      </w:pPr>
      <w:proofErr w:type="gramStart"/>
      <w:r w:rsidRPr="00CC7B9B">
        <w:rPr>
          <w:rFonts w:asciiTheme="minorHAnsi" w:hAnsiTheme="minorHAnsi" w:cstheme="minorHAnsi"/>
          <w:sz w:val="18"/>
          <w:szCs w:val="18"/>
        </w:rPr>
        <w:t>le</w:t>
      </w:r>
      <w:proofErr w:type="gramEnd"/>
      <w:r w:rsidRPr="00CC7B9B">
        <w:rPr>
          <w:rFonts w:asciiTheme="minorHAnsi" w:hAnsiTheme="minorHAnsi" w:cstheme="minorHAnsi"/>
          <w:sz w:val="18"/>
          <w:szCs w:val="18"/>
        </w:rPr>
        <w:t xml:space="preserve"> LISIC (Serge Reboul, Georges </w:t>
      </w:r>
      <w:proofErr w:type="spellStart"/>
      <w:r w:rsidRPr="00CC7B9B">
        <w:rPr>
          <w:rFonts w:asciiTheme="minorHAnsi" w:hAnsiTheme="minorHAnsi" w:cstheme="minorHAnsi"/>
          <w:sz w:val="18"/>
          <w:szCs w:val="18"/>
        </w:rPr>
        <w:t>Stienne</w:t>
      </w:r>
      <w:proofErr w:type="spellEnd"/>
      <w:r w:rsidRPr="00CC7B9B">
        <w:rPr>
          <w:rFonts w:asciiTheme="minorHAnsi" w:hAnsiTheme="minorHAnsi" w:cstheme="minorHAnsi"/>
          <w:sz w:val="18"/>
          <w:szCs w:val="18"/>
        </w:rPr>
        <w:t xml:space="preserve">, Jean-Charles Noyer, Mohamed </w:t>
      </w:r>
      <w:proofErr w:type="spellStart"/>
      <w:r w:rsidRPr="00CC7B9B">
        <w:rPr>
          <w:rFonts w:asciiTheme="minorHAnsi" w:hAnsiTheme="minorHAnsi" w:cstheme="minorHAnsi"/>
          <w:sz w:val="18"/>
          <w:szCs w:val="18"/>
        </w:rPr>
        <w:t>Fnadi</w:t>
      </w:r>
      <w:proofErr w:type="spellEnd"/>
      <w:r w:rsidRPr="00CC7B9B">
        <w:rPr>
          <w:rFonts w:asciiTheme="minorHAnsi" w:hAnsiTheme="minorHAnsi" w:cstheme="minorHAnsi"/>
          <w:sz w:val="18"/>
          <w:szCs w:val="18"/>
        </w:rPr>
        <w:t xml:space="preserve">, Régis </w:t>
      </w:r>
      <w:proofErr w:type="spellStart"/>
      <w:r w:rsidRPr="00CC7B9B">
        <w:rPr>
          <w:rFonts w:asciiTheme="minorHAnsi" w:hAnsiTheme="minorHAnsi" w:cstheme="minorHAnsi"/>
          <w:sz w:val="18"/>
          <w:szCs w:val="18"/>
        </w:rPr>
        <w:t>Lherbier</w:t>
      </w:r>
      <w:proofErr w:type="spellEnd"/>
      <w:r w:rsidRPr="00CC7B9B">
        <w:rPr>
          <w:rFonts w:asciiTheme="minorHAnsi" w:hAnsiTheme="minorHAnsi" w:cstheme="minorHAnsi"/>
          <w:sz w:val="18"/>
          <w:szCs w:val="18"/>
        </w:rPr>
        <w:t>) ;</w:t>
      </w:r>
    </w:p>
    <w:p w:rsidR="00260F73" w:rsidRPr="009738B9" w:rsidRDefault="00260F73" w:rsidP="00260F73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4472C4" w:themeColor="accent1"/>
          <w:sz w:val="18"/>
          <w:szCs w:val="18"/>
        </w:rPr>
      </w:pPr>
      <w:proofErr w:type="gramStart"/>
      <w:r w:rsidRPr="00CC7B9B">
        <w:rPr>
          <w:rFonts w:asciiTheme="minorHAnsi" w:hAnsiTheme="minorHAnsi" w:cstheme="minorHAnsi"/>
          <w:sz w:val="18"/>
          <w:szCs w:val="18"/>
        </w:rPr>
        <w:t>le</w:t>
      </w:r>
      <w:proofErr w:type="gramEnd"/>
      <w:r w:rsidRPr="00CC7B9B">
        <w:rPr>
          <w:rFonts w:asciiTheme="minorHAnsi" w:hAnsiTheme="minorHAnsi" w:cstheme="minorHAnsi"/>
          <w:sz w:val="18"/>
          <w:szCs w:val="18"/>
        </w:rPr>
        <w:t xml:space="preserve"> LOG (Olivier Cohen, </w:t>
      </w:r>
      <w:r w:rsidRPr="00CC7B9B">
        <w:rPr>
          <w:rFonts w:asciiTheme="minorHAnsi" w:hAnsiTheme="minorHAnsi" w:cstheme="minorHAnsi"/>
          <w:sz w:val="18"/>
          <w:szCs w:val="18"/>
          <w:u w:val="single"/>
        </w:rPr>
        <w:t>Emmanuel Blaise</w:t>
      </w:r>
      <w:r w:rsidRPr="00CC7B9B">
        <w:rPr>
          <w:rFonts w:asciiTheme="minorHAnsi" w:hAnsiTheme="minorHAnsi" w:cstheme="minorHAnsi"/>
          <w:sz w:val="18"/>
          <w:szCs w:val="18"/>
        </w:rPr>
        <w:t>, Jean</w:t>
      </w:r>
      <w:r w:rsidRPr="009738B9">
        <w:rPr>
          <w:rFonts w:asciiTheme="minorHAnsi" w:hAnsiTheme="minorHAnsi" w:cstheme="minorHAnsi"/>
          <w:sz w:val="18"/>
          <w:szCs w:val="18"/>
        </w:rPr>
        <w:t xml:space="preserve">-Yves Reynaud, Rachid </w:t>
      </w:r>
      <w:proofErr w:type="spellStart"/>
      <w:r w:rsidRPr="009738B9">
        <w:rPr>
          <w:rFonts w:asciiTheme="minorHAnsi" w:hAnsiTheme="minorHAnsi" w:cstheme="minorHAnsi"/>
          <w:sz w:val="18"/>
          <w:szCs w:val="18"/>
        </w:rPr>
        <w:t>Ouchaou</w:t>
      </w:r>
      <w:proofErr w:type="spellEnd"/>
      <w:r w:rsidRPr="009738B9">
        <w:rPr>
          <w:rFonts w:asciiTheme="minorHAnsi" w:hAnsiTheme="minorHAnsi" w:cstheme="minorHAnsi"/>
          <w:sz w:val="18"/>
          <w:szCs w:val="18"/>
        </w:rPr>
        <w:t>) ;</w:t>
      </w:r>
    </w:p>
    <w:p w:rsidR="00260F73" w:rsidRPr="009738B9" w:rsidRDefault="00260F73" w:rsidP="00260F73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4472C4" w:themeColor="accent1"/>
          <w:sz w:val="18"/>
          <w:szCs w:val="18"/>
        </w:rPr>
      </w:pPr>
      <w:proofErr w:type="gramStart"/>
      <w:r w:rsidRPr="009738B9">
        <w:rPr>
          <w:rFonts w:asciiTheme="minorHAnsi" w:hAnsiTheme="minorHAnsi" w:cstheme="minorHAnsi"/>
          <w:color w:val="000000" w:themeColor="text1"/>
          <w:sz w:val="18"/>
          <w:szCs w:val="18"/>
        </w:rPr>
        <w:t>et</w:t>
      </w:r>
      <w:proofErr w:type="gramEnd"/>
      <w:r w:rsidRPr="009738B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TVES (Éric Masson)</w:t>
      </w:r>
    </w:p>
    <w:p w:rsidR="00260F73" w:rsidRPr="009738B9" w:rsidRDefault="00260F73" w:rsidP="00B40959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18"/>
          <w:szCs w:val="18"/>
          <w:lang w:bidi="ar-SA"/>
        </w:rPr>
      </w:pPr>
      <w:r w:rsidRPr="009738B9">
        <w:rPr>
          <w:rFonts w:asciiTheme="minorHAnsi" w:hAnsiTheme="minorHAnsi" w:cstheme="minorHAnsi"/>
          <w:sz w:val="18"/>
          <w:szCs w:val="18"/>
          <w:lang w:bidi="ar-SA"/>
        </w:rPr>
        <w:t xml:space="preserve">3 000 </w:t>
      </w:r>
      <w:r w:rsidRPr="009738B9">
        <w:rPr>
          <w:rFonts w:asciiTheme="minorHAnsi" w:hAnsiTheme="minorHAnsi" w:cstheme="minorHAnsi"/>
          <w:sz w:val="18"/>
          <w:szCs w:val="18"/>
        </w:rPr>
        <w:t>€</w:t>
      </w:r>
      <w:r w:rsidRPr="009738B9">
        <w:rPr>
          <w:rFonts w:asciiTheme="minorHAnsi" w:hAnsiTheme="minorHAnsi" w:cstheme="minorHAnsi"/>
          <w:sz w:val="18"/>
          <w:szCs w:val="18"/>
          <w:lang w:bidi="ar-SA"/>
        </w:rPr>
        <w:t xml:space="preserve"> accordés pour participer au financement du projet </w:t>
      </w:r>
      <w:r w:rsidRPr="009738B9">
        <w:rPr>
          <w:rFonts w:asciiTheme="minorHAnsi" w:hAnsiTheme="minorHAnsi" w:cstheme="minorHAnsi"/>
          <w:color w:val="4472C4" w:themeColor="accent1"/>
          <w:sz w:val="18"/>
          <w:szCs w:val="18"/>
          <w:lang w:bidi="ar-SA"/>
        </w:rPr>
        <w:t>« Apports du couplage des techniques radar, lidar et</w:t>
      </w:r>
    </w:p>
    <w:p w:rsidR="00260F73" w:rsidRPr="009738B9" w:rsidRDefault="00260F73" w:rsidP="00B40959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9738B9">
        <w:rPr>
          <w:rFonts w:asciiTheme="minorHAnsi" w:hAnsiTheme="minorHAnsi" w:cstheme="minorHAnsi"/>
          <w:color w:val="4472C4" w:themeColor="accent1"/>
          <w:sz w:val="18"/>
          <w:szCs w:val="18"/>
          <w:lang w:bidi="ar-SA"/>
        </w:rPr>
        <w:t xml:space="preserve">d’analyse d’images pour la caractérisation de la plage, la dune et l’arrière-dune » </w:t>
      </w:r>
      <w:r w:rsidRPr="009738B9">
        <w:rPr>
          <w:rFonts w:asciiTheme="minorHAnsi" w:hAnsiTheme="minorHAnsi" w:cstheme="minorHAnsi"/>
          <w:sz w:val="18"/>
          <w:szCs w:val="18"/>
          <w:lang w:bidi="ar-SA"/>
        </w:rPr>
        <w:t xml:space="preserve">(vols en autogyre, frais de mission, prestation </w:t>
      </w:r>
      <w:proofErr w:type="spellStart"/>
      <w:r w:rsidRPr="009738B9">
        <w:rPr>
          <w:rFonts w:asciiTheme="minorHAnsi" w:hAnsiTheme="minorHAnsi" w:cstheme="minorHAnsi"/>
          <w:sz w:val="18"/>
          <w:szCs w:val="18"/>
          <w:lang w:bidi="ar-SA"/>
        </w:rPr>
        <w:t>ballons-sondes</w:t>
      </w:r>
      <w:proofErr w:type="spellEnd"/>
      <w:r w:rsidRPr="009738B9">
        <w:rPr>
          <w:rFonts w:asciiTheme="minorHAnsi" w:hAnsiTheme="minorHAnsi" w:cstheme="minorHAnsi"/>
          <w:sz w:val="18"/>
          <w:szCs w:val="18"/>
          <w:lang w:bidi="ar-SA"/>
        </w:rPr>
        <w:t>, matériel et frais de transport).</w:t>
      </w:r>
    </w:p>
    <w:p w:rsidR="00260F73" w:rsidRDefault="00260F73" w:rsidP="00D17D24">
      <w:pPr>
        <w:jc w:val="center"/>
        <w:rPr>
          <w:rFonts w:ascii="Montserrat" w:hAnsi="Montserrat"/>
          <w:b/>
          <w:color w:val="4472C4" w:themeColor="accent1"/>
          <w:sz w:val="18"/>
          <w:szCs w:val="18"/>
        </w:rPr>
      </w:pPr>
    </w:p>
    <w:p w:rsidR="009D3733" w:rsidRDefault="009D3733" w:rsidP="00D17D24">
      <w:pPr>
        <w:jc w:val="center"/>
        <w:rPr>
          <w:rFonts w:ascii="Montserrat" w:hAnsi="Montserrat"/>
          <w:b/>
          <w:color w:val="4472C4" w:themeColor="accent1"/>
          <w:sz w:val="18"/>
          <w:szCs w:val="18"/>
        </w:rPr>
      </w:pPr>
    </w:p>
    <w:p w:rsidR="009D3733" w:rsidRDefault="009D3733" w:rsidP="00D17D24">
      <w:pPr>
        <w:jc w:val="center"/>
        <w:rPr>
          <w:rFonts w:ascii="Montserrat" w:hAnsi="Montserrat"/>
          <w:b/>
          <w:color w:val="4472C4" w:themeColor="accent1"/>
          <w:sz w:val="18"/>
          <w:szCs w:val="18"/>
        </w:rPr>
      </w:pPr>
    </w:p>
    <w:p w:rsidR="009D3733" w:rsidRPr="009D3733" w:rsidRDefault="009D3733" w:rsidP="009D3733">
      <w:pPr>
        <w:jc w:val="center"/>
        <w:rPr>
          <w:rFonts w:asciiTheme="minorHAnsi" w:hAnsiTheme="minorHAnsi" w:cstheme="minorHAnsi"/>
          <w:b/>
          <w:color w:val="004AAD"/>
          <w:sz w:val="22"/>
          <w:szCs w:val="22"/>
        </w:rPr>
      </w:pPr>
      <w:r w:rsidRPr="009D3733">
        <w:rPr>
          <w:rFonts w:asciiTheme="minorHAnsi" w:hAnsiTheme="minorHAnsi" w:cstheme="minorHAnsi"/>
          <w:b/>
          <w:color w:val="004AAD"/>
          <w:sz w:val="22"/>
          <w:szCs w:val="22"/>
        </w:rPr>
        <w:t>202</w:t>
      </w:r>
      <w:r>
        <w:rPr>
          <w:rFonts w:asciiTheme="minorHAnsi" w:hAnsiTheme="minorHAnsi" w:cstheme="minorHAnsi"/>
          <w:b/>
          <w:color w:val="004AAD"/>
          <w:sz w:val="22"/>
          <w:szCs w:val="22"/>
        </w:rPr>
        <w:t>3</w:t>
      </w:r>
    </w:p>
    <w:p w:rsidR="00DA41F0" w:rsidRPr="00DA41F0" w:rsidRDefault="00DA41F0" w:rsidP="00DA41F0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DA41F0" w:rsidRPr="00DA41F0" w:rsidRDefault="00DA41F0" w:rsidP="00DA41F0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DA41F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Action 2023-1. </w:t>
      </w:r>
      <w:r w:rsidRPr="00DA41F0">
        <w:rPr>
          <w:rFonts w:asciiTheme="minorHAnsi" w:hAnsiTheme="minorHAnsi" w:cstheme="minorHAnsi"/>
          <w:sz w:val="18"/>
          <w:szCs w:val="18"/>
        </w:rPr>
        <w:t>Soutien à l’action interdisciplinaire LSA (</w:t>
      </w:r>
      <w:r w:rsidRPr="009E5459">
        <w:rPr>
          <w:rFonts w:asciiTheme="minorHAnsi" w:hAnsiTheme="minorHAnsi" w:cstheme="minorHAnsi"/>
          <w:sz w:val="18"/>
          <w:szCs w:val="18"/>
          <w:u w:val="single"/>
        </w:rPr>
        <w:t xml:space="preserve">Thomas </w:t>
      </w:r>
      <w:proofErr w:type="spellStart"/>
      <w:r w:rsidRPr="009E5459">
        <w:rPr>
          <w:rFonts w:asciiTheme="minorHAnsi" w:hAnsiTheme="minorHAnsi" w:cstheme="minorHAnsi"/>
          <w:sz w:val="18"/>
          <w:szCs w:val="18"/>
          <w:u w:val="single"/>
        </w:rPr>
        <w:t>Brauge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>)</w:t>
      </w:r>
      <w:r w:rsidRPr="00DA41F0">
        <w:rPr>
          <w:rStyle w:val="lev"/>
          <w:rFonts w:asciiTheme="minorHAnsi" w:hAnsiTheme="minorHAnsi" w:cstheme="minorHAnsi"/>
          <w:sz w:val="18"/>
          <w:szCs w:val="18"/>
        </w:rPr>
        <w:t xml:space="preserve"> </w:t>
      </w:r>
      <w:r w:rsidRPr="00DA41F0">
        <w:rPr>
          <w:rStyle w:val="lev"/>
          <w:rFonts w:asciiTheme="minorHAnsi" w:hAnsiTheme="minorHAnsi" w:cstheme="minorHAnsi"/>
          <w:b w:val="0"/>
          <w:sz w:val="18"/>
          <w:szCs w:val="18"/>
        </w:rPr>
        <w:t xml:space="preserve">/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BioEcoAgro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 (Julia Mougin)</w:t>
      </w:r>
      <w:r w:rsidRPr="00DA41F0">
        <w:rPr>
          <w:rStyle w:val="lev"/>
          <w:rFonts w:asciiTheme="minorHAnsi" w:hAnsiTheme="minorHAnsi" w:cstheme="minorHAnsi"/>
          <w:sz w:val="18"/>
          <w:szCs w:val="18"/>
        </w:rPr>
        <w:t xml:space="preserve"> </w:t>
      </w:r>
      <w:r w:rsidRPr="0021229F">
        <w:rPr>
          <w:rStyle w:val="lev"/>
          <w:rFonts w:asciiTheme="minorHAnsi" w:hAnsiTheme="minorHAnsi" w:cstheme="minorHAnsi"/>
          <w:b w:val="0"/>
          <w:color w:val="4472C4" w:themeColor="accent1"/>
          <w:sz w:val="18"/>
          <w:szCs w:val="18"/>
        </w:rPr>
        <w:t xml:space="preserve">« Approche biologique innovante pour éliminer </w:t>
      </w:r>
      <w:r w:rsidRPr="0021229F">
        <w:rPr>
          <w:rStyle w:val="lev"/>
          <w:rFonts w:asciiTheme="minorHAnsi" w:hAnsiTheme="minorHAnsi" w:cstheme="minorHAnsi"/>
          <w:b w:val="0"/>
          <w:i/>
          <w:color w:val="4472C4" w:themeColor="accent1"/>
          <w:sz w:val="18"/>
          <w:szCs w:val="18"/>
        </w:rPr>
        <w:t xml:space="preserve">Vibrio </w:t>
      </w:r>
      <w:proofErr w:type="spellStart"/>
      <w:r w:rsidRPr="0021229F">
        <w:rPr>
          <w:rStyle w:val="lev"/>
          <w:rFonts w:asciiTheme="minorHAnsi" w:hAnsiTheme="minorHAnsi" w:cstheme="minorHAnsi"/>
          <w:b w:val="0"/>
          <w:i/>
          <w:color w:val="4472C4" w:themeColor="accent1"/>
          <w:sz w:val="18"/>
          <w:szCs w:val="18"/>
        </w:rPr>
        <w:t>parahaemolyticus</w:t>
      </w:r>
      <w:proofErr w:type="spellEnd"/>
      <w:r w:rsidRPr="0021229F">
        <w:rPr>
          <w:rStyle w:val="lev"/>
          <w:rFonts w:asciiTheme="minorHAnsi" w:hAnsiTheme="minorHAnsi" w:cstheme="minorHAnsi"/>
          <w:b w:val="0"/>
          <w:color w:val="4472C4" w:themeColor="accent1"/>
          <w:sz w:val="18"/>
          <w:szCs w:val="18"/>
        </w:rPr>
        <w:t xml:space="preserve"> et </w:t>
      </w:r>
      <w:r w:rsidRPr="0021229F">
        <w:rPr>
          <w:rStyle w:val="lev"/>
          <w:rFonts w:asciiTheme="minorHAnsi" w:hAnsiTheme="minorHAnsi" w:cstheme="minorHAnsi"/>
          <w:b w:val="0"/>
          <w:i/>
          <w:color w:val="4472C4" w:themeColor="accent1"/>
          <w:sz w:val="18"/>
          <w:szCs w:val="18"/>
        </w:rPr>
        <w:t>Listeria monocytogenes</w:t>
      </w:r>
      <w:r w:rsidRPr="0021229F">
        <w:rPr>
          <w:rStyle w:val="lev"/>
          <w:rFonts w:asciiTheme="minorHAnsi" w:hAnsiTheme="minorHAnsi" w:cstheme="minorHAnsi"/>
          <w:b w:val="0"/>
          <w:color w:val="4472C4" w:themeColor="accent1"/>
          <w:sz w:val="18"/>
          <w:szCs w:val="18"/>
        </w:rPr>
        <w:t xml:space="preserve"> des fruits de mer tout au long de la chaîne alimentaire (Projet SEASAFEFOOD) »</w:t>
      </w:r>
      <w:r w:rsidRPr="00DA41F0">
        <w:rPr>
          <w:rFonts w:asciiTheme="minorHAnsi" w:hAnsiTheme="minorHAnsi" w:cstheme="minorHAnsi"/>
          <w:sz w:val="18"/>
          <w:szCs w:val="18"/>
        </w:rPr>
        <w:t>. Financement de frais de mission pour une collaboration internationale de 3 mois. Montant accordé : 2 000 €.</w:t>
      </w:r>
    </w:p>
    <w:p w:rsidR="00DA41F0" w:rsidRPr="00DA41F0" w:rsidRDefault="00DA41F0" w:rsidP="00DA41F0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DA41F0" w:rsidRPr="00DA41F0" w:rsidRDefault="00DA41F0" w:rsidP="00DA41F0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DA41F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Action 2023-2. </w:t>
      </w:r>
      <w:r w:rsidRPr="00DA41F0">
        <w:rPr>
          <w:rFonts w:asciiTheme="minorHAnsi" w:hAnsiTheme="minorHAnsi" w:cstheme="minorHAnsi"/>
          <w:sz w:val="18"/>
          <w:szCs w:val="18"/>
        </w:rPr>
        <w:t>Financement de consommables pour des analyses pour l’action interdisciplinaire LRHBL (</w:t>
      </w:r>
      <w:r w:rsidRPr="009E5459">
        <w:rPr>
          <w:rFonts w:asciiTheme="minorHAnsi" w:hAnsiTheme="minorHAnsi" w:cstheme="minorHAnsi"/>
          <w:sz w:val="18"/>
          <w:szCs w:val="18"/>
          <w:u w:val="single"/>
        </w:rPr>
        <w:t>Paul Marchal</w:t>
      </w:r>
      <w:r w:rsidRPr="00DA41F0">
        <w:rPr>
          <w:rFonts w:asciiTheme="minorHAnsi" w:hAnsiTheme="minorHAnsi" w:cstheme="minorHAnsi"/>
          <w:sz w:val="18"/>
          <w:szCs w:val="18"/>
        </w:rPr>
        <w:t xml:space="preserve">, Carolina Giraldo et Carolin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Neven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) / LOG (Sébastien Lefebvre) </w:t>
      </w:r>
      <w:r w:rsidRPr="0021229F">
        <w:rPr>
          <w:rStyle w:val="lev"/>
          <w:rFonts w:asciiTheme="minorHAnsi" w:hAnsiTheme="minorHAnsi" w:cstheme="minorHAnsi"/>
          <w:b w:val="0"/>
          <w:color w:val="4472C4" w:themeColor="accent1"/>
          <w:sz w:val="18"/>
          <w:szCs w:val="18"/>
        </w:rPr>
        <w:t>« Transfert trophique du zooplancton vers les niveaux trophiques supérieurs (TRANZUP) »</w:t>
      </w:r>
      <w:r w:rsidRPr="00DA41F0">
        <w:rPr>
          <w:rFonts w:asciiTheme="minorHAnsi" w:hAnsiTheme="minorHAnsi" w:cstheme="minorHAnsi"/>
          <w:sz w:val="18"/>
          <w:szCs w:val="18"/>
        </w:rPr>
        <w:t>.  4 000 € accordés.</w:t>
      </w:r>
    </w:p>
    <w:p w:rsidR="00DA41F0" w:rsidRPr="00DA41F0" w:rsidRDefault="00DA41F0" w:rsidP="00DA41F0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DA41F0" w:rsidRPr="00DA41F0" w:rsidRDefault="00DA41F0" w:rsidP="00DA41F0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DA41F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Action 2023-3. </w:t>
      </w:r>
      <w:r w:rsidRPr="00DA41F0">
        <w:rPr>
          <w:rFonts w:asciiTheme="minorHAnsi" w:hAnsiTheme="minorHAnsi" w:cstheme="minorHAnsi"/>
          <w:sz w:val="18"/>
          <w:szCs w:val="18"/>
        </w:rPr>
        <w:t>Soutien à une collaboration LISIC (</w:t>
      </w:r>
      <w:r w:rsidRPr="009E5459">
        <w:rPr>
          <w:rFonts w:asciiTheme="minorHAnsi" w:hAnsiTheme="minorHAnsi" w:cstheme="minorHAnsi"/>
          <w:sz w:val="18"/>
          <w:szCs w:val="18"/>
          <w:u w:val="single"/>
        </w:rPr>
        <w:t xml:space="preserve">Émilie Poisson </w:t>
      </w:r>
      <w:proofErr w:type="spellStart"/>
      <w:r w:rsidRPr="009E5459">
        <w:rPr>
          <w:rFonts w:asciiTheme="minorHAnsi" w:hAnsiTheme="minorHAnsi" w:cstheme="minorHAnsi"/>
          <w:sz w:val="18"/>
          <w:szCs w:val="18"/>
          <w:u w:val="single"/>
        </w:rPr>
        <w:t>Caillault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>) / LRHBL (</w:t>
      </w:r>
      <w:proofErr w:type="spellStart"/>
      <w:r w:rsidRPr="009E5459">
        <w:rPr>
          <w:rFonts w:asciiTheme="minorHAnsi" w:hAnsiTheme="minorHAnsi" w:cstheme="minorHAnsi"/>
          <w:sz w:val="18"/>
          <w:szCs w:val="18"/>
          <w:u w:val="single"/>
        </w:rPr>
        <w:t>Kélig</w:t>
      </w:r>
      <w:proofErr w:type="spellEnd"/>
      <w:r w:rsidRPr="009E5459">
        <w:rPr>
          <w:rFonts w:asciiTheme="minorHAnsi" w:hAnsiTheme="minorHAnsi" w:cstheme="minorHAnsi"/>
          <w:sz w:val="18"/>
          <w:szCs w:val="18"/>
          <w:u w:val="single"/>
        </w:rPr>
        <w:t xml:space="preserve"> Mahé</w:t>
      </w:r>
      <w:r w:rsidRPr="00DA41F0">
        <w:rPr>
          <w:rFonts w:asciiTheme="minorHAnsi" w:hAnsiTheme="minorHAnsi" w:cstheme="minorHAnsi"/>
          <w:sz w:val="18"/>
          <w:szCs w:val="18"/>
        </w:rPr>
        <w:t xml:space="preserve">, Nicolas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Adrialovanirina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) pour le projet </w:t>
      </w:r>
      <w:r w:rsidRPr="0021229F">
        <w:rPr>
          <w:rStyle w:val="lev"/>
          <w:rFonts w:asciiTheme="minorHAnsi" w:hAnsiTheme="minorHAnsi" w:cstheme="minorHAnsi"/>
          <w:b w:val="0"/>
          <w:color w:val="4472C4" w:themeColor="accent1"/>
          <w:sz w:val="18"/>
          <w:szCs w:val="18"/>
        </w:rPr>
        <w:t>« Identification des stocks de rougets barbets de vase (</w:t>
      </w:r>
      <w:proofErr w:type="spellStart"/>
      <w:r w:rsidRPr="0021229F">
        <w:rPr>
          <w:rStyle w:val="lev"/>
          <w:rFonts w:asciiTheme="minorHAnsi" w:hAnsiTheme="minorHAnsi" w:cstheme="minorHAnsi"/>
          <w:b w:val="0"/>
          <w:i/>
          <w:color w:val="4472C4" w:themeColor="accent1"/>
          <w:sz w:val="18"/>
          <w:szCs w:val="18"/>
        </w:rPr>
        <w:t>Mullus</w:t>
      </w:r>
      <w:proofErr w:type="spellEnd"/>
      <w:r w:rsidRPr="0021229F">
        <w:rPr>
          <w:rStyle w:val="lev"/>
          <w:rFonts w:asciiTheme="minorHAnsi" w:hAnsiTheme="minorHAnsi" w:cstheme="minorHAnsi"/>
          <w:b w:val="0"/>
          <w:i/>
          <w:color w:val="4472C4" w:themeColor="accent1"/>
          <w:sz w:val="18"/>
          <w:szCs w:val="18"/>
        </w:rPr>
        <w:t xml:space="preserve"> </w:t>
      </w:r>
      <w:proofErr w:type="spellStart"/>
      <w:r w:rsidRPr="0021229F">
        <w:rPr>
          <w:rStyle w:val="lev"/>
          <w:rFonts w:asciiTheme="minorHAnsi" w:hAnsiTheme="minorHAnsi" w:cstheme="minorHAnsi"/>
          <w:b w:val="0"/>
          <w:i/>
          <w:color w:val="4472C4" w:themeColor="accent1"/>
          <w:sz w:val="18"/>
          <w:szCs w:val="18"/>
        </w:rPr>
        <w:t>barbatus</w:t>
      </w:r>
      <w:proofErr w:type="spellEnd"/>
      <w:r w:rsidRPr="0021229F">
        <w:rPr>
          <w:rStyle w:val="lev"/>
          <w:rFonts w:asciiTheme="minorHAnsi" w:hAnsiTheme="minorHAnsi" w:cstheme="minorHAnsi"/>
          <w:b w:val="0"/>
          <w:color w:val="4472C4" w:themeColor="accent1"/>
          <w:sz w:val="18"/>
          <w:szCs w:val="18"/>
        </w:rPr>
        <w:t>) dans les eaux européennes en lien avec l’environnement »</w:t>
      </w:r>
      <w:r w:rsidRPr="00DA41F0">
        <w:rPr>
          <w:rFonts w:asciiTheme="minorHAnsi" w:hAnsiTheme="minorHAnsi" w:cstheme="minorHAnsi"/>
          <w:sz w:val="18"/>
          <w:szCs w:val="18"/>
        </w:rPr>
        <w:t xml:space="preserve">. Financement de frais de mission pour la participation de Nicolas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Adrialovanirina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 au 7th International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Otolith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 Symposium du 9 au 13 octobre 2023. 4 300 € accordés dont 2 300 sur reliquats</w:t>
      </w:r>
    </w:p>
    <w:p w:rsidR="00DA41F0" w:rsidRPr="00DA41F0" w:rsidRDefault="00DA41F0" w:rsidP="00DA41F0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DA41F0" w:rsidRPr="00DA41F0" w:rsidRDefault="00DA41F0" w:rsidP="00DA41F0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A41F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Action 2023-4.</w:t>
      </w:r>
      <w:r w:rsidRPr="00DA41F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 w:rsidRPr="00DA41F0">
        <w:rPr>
          <w:rFonts w:asciiTheme="minorHAnsi" w:hAnsiTheme="minorHAnsi" w:cstheme="minorHAnsi"/>
          <w:sz w:val="18"/>
          <w:szCs w:val="18"/>
        </w:rPr>
        <w:t xml:space="preserve">Soutien à l’action interdisciplinaire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BioEcoAgro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 (</w:t>
      </w:r>
      <w:r w:rsidRPr="001778C5">
        <w:rPr>
          <w:rFonts w:asciiTheme="minorHAnsi" w:hAnsiTheme="minorHAnsi" w:cstheme="minorHAnsi"/>
          <w:sz w:val="18"/>
          <w:szCs w:val="18"/>
          <w:u w:val="single"/>
        </w:rPr>
        <w:t>Périne Doyen</w:t>
      </w:r>
      <w:r w:rsidRPr="00DA41F0">
        <w:rPr>
          <w:rFonts w:asciiTheme="minorHAnsi" w:hAnsiTheme="minorHAnsi" w:cstheme="minorHAnsi"/>
          <w:sz w:val="18"/>
          <w:szCs w:val="18"/>
        </w:rPr>
        <w:t>) / LISIC (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Ahed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Alboody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) / LOG (Rachid Amara) / LCSM (Jean-Valery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Facq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>, Grégory Germain, </w:t>
      </w:r>
      <w:r w:rsidRPr="0021229F">
        <w:rPr>
          <w:rStyle w:val="lev"/>
          <w:rFonts w:asciiTheme="minorHAnsi" w:hAnsiTheme="minorHAnsi" w:cstheme="minorHAnsi"/>
          <w:b w:val="0"/>
          <w:color w:val="4472C4" w:themeColor="accent1"/>
          <w:sz w:val="18"/>
          <w:szCs w:val="18"/>
        </w:rPr>
        <w:t xml:space="preserve">« Calibration en conditions réelles d’une nouvelle méthode de détection des plastiques dans les eaux de surface : drone équipé d’une caméra </w:t>
      </w:r>
      <w:proofErr w:type="spellStart"/>
      <w:r w:rsidRPr="0021229F">
        <w:rPr>
          <w:rStyle w:val="lev"/>
          <w:rFonts w:asciiTheme="minorHAnsi" w:hAnsiTheme="minorHAnsi" w:cstheme="minorHAnsi"/>
          <w:b w:val="0"/>
          <w:color w:val="4472C4" w:themeColor="accent1"/>
          <w:sz w:val="18"/>
          <w:szCs w:val="18"/>
        </w:rPr>
        <w:t>hyperspectrale</w:t>
      </w:r>
      <w:proofErr w:type="spellEnd"/>
      <w:r w:rsidRPr="0021229F">
        <w:rPr>
          <w:rStyle w:val="lev"/>
          <w:rFonts w:asciiTheme="minorHAnsi" w:hAnsiTheme="minorHAnsi" w:cstheme="minorHAnsi"/>
          <w:b w:val="0"/>
          <w:color w:val="4472C4" w:themeColor="accent1"/>
          <w:sz w:val="18"/>
          <w:szCs w:val="18"/>
        </w:rPr>
        <w:t xml:space="preserve"> (CALIBCAMPLAST) »</w:t>
      </w:r>
      <w:r w:rsidRPr="00DA41F0">
        <w:rPr>
          <w:rFonts w:asciiTheme="minorHAnsi" w:hAnsiTheme="minorHAnsi" w:cstheme="minorHAnsi"/>
          <w:sz w:val="18"/>
          <w:szCs w:val="18"/>
        </w:rPr>
        <w:t>. 2 500 € accordés pour des frais de fonctionnement, du petit matériel et des frais de mission.</w:t>
      </w:r>
    </w:p>
    <w:p w:rsidR="00DA41F0" w:rsidRPr="00DA41F0" w:rsidRDefault="00DA41F0" w:rsidP="00DA41F0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DA41F0" w:rsidRPr="00DA41F0" w:rsidRDefault="00DA41F0" w:rsidP="00DA41F0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DA41F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Action 2023-5. </w:t>
      </w:r>
      <w:r w:rsidRPr="00DA41F0">
        <w:rPr>
          <w:rFonts w:asciiTheme="minorHAnsi" w:hAnsiTheme="minorHAnsi" w:cstheme="minorHAnsi"/>
          <w:sz w:val="18"/>
          <w:szCs w:val="18"/>
        </w:rPr>
        <w:t>Financement de 6 mois de gratification de stage M2 et de frais de mission pour l’action LERBL (</w:t>
      </w:r>
      <w:r w:rsidRPr="001778C5">
        <w:rPr>
          <w:rFonts w:asciiTheme="minorHAnsi" w:hAnsiTheme="minorHAnsi" w:cstheme="minorHAnsi"/>
          <w:sz w:val="18"/>
          <w:szCs w:val="18"/>
          <w:u w:val="single"/>
        </w:rPr>
        <w:t>Alain Lefebvre</w:t>
      </w:r>
      <w:r w:rsidRPr="00DA41F0">
        <w:rPr>
          <w:rFonts w:asciiTheme="minorHAnsi" w:hAnsiTheme="minorHAnsi" w:cstheme="minorHAnsi"/>
          <w:sz w:val="18"/>
          <w:szCs w:val="18"/>
        </w:rPr>
        <w:t>) / LISIC (</w:t>
      </w:r>
      <w:r w:rsidRPr="001778C5">
        <w:rPr>
          <w:rFonts w:asciiTheme="minorHAnsi" w:hAnsiTheme="minorHAnsi" w:cstheme="minorHAnsi"/>
          <w:sz w:val="18"/>
          <w:szCs w:val="18"/>
          <w:u w:val="single"/>
        </w:rPr>
        <w:t xml:space="preserve">Émilie Poisson </w:t>
      </w:r>
      <w:proofErr w:type="spellStart"/>
      <w:r w:rsidRPr="001778C5">
        <w:rPr>
          <w:rFonts w:asciiTheme="minorHAnsi" w:hAnsiTheme="minorHAnsi" w:cstheme="minorHAnsi"/>
          <w:sz w:val="18"/>
          <w:szCs w:val="18"/>
          <w:u w:val="single"/>
        </w:rPr>
        <w:t>Caillaut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) </w:t>
      </w:r>
      <w:r w:rsidRPr="0021229F">
        <w:rPr>
          <w:rStyle w:val="lev"/>
          <w:rFonts w:asciiTheme="minorHAnsi" w:hAnsiTheme="minorHAnsi" w:cstheme="minorHAnsi"/>
          <w:b w:val="0"/>
          <w:color w:val="4472C4" w:themeColor="accent1"/>
          <w:sz w:val="18"/>
          <w:szCs w:val="18"/>
        </w:rPr>
        <w:t>« Apprentissage de la taille de la causalité pour la complétion de séries temporelles appliquées aux séries de données MAREL CARNOT »</w:t>
      </w:r>
      <w:r w:rsidRPr="00DA41F0">
        <w:rPr>
          <w:rFonts w:asciiTheme="minorHAnsi" w:hAnsiTheme="minorHAnsi" w:cstheme="minorHAnsi"/>
          <w:sz w:val="18"/>
          <w:szCs w:val="18"/>
        </w:rPr>
        <w:t>. 3 720 € accordés.</w:t>
      </w:r>
    </w:p>
    <w:p w:rsidR="00DA41F0" w:rsidRPr="00DA41F0" w:rsidRDefault="00DA41F0" w:rsidP="00DA41F0">
      <w:pPr>
        <w:jc w:val="both"/>
        <w:rPr>
          <w:rFonts w:asciiTheme="minorHAnsi" w:eastAsia="ArchivoNarrow-Regular" w:hAnsiTheme="minorHAnsi" w:cstheme="minorHAnsi"/>
          <w:kern w:val="0"/>
          <w:sz w:val="18"/>
          <w:szCs w:val="18"/>
          <w:lang w:bidi="ar-SA"/>
        </w:rPr>
      </w:pPr>
    </w:p>
    <w:p w:rsidR="00DA41F0" w:rsidRPr="00DA41F0" w:rsidRDefault="00DA41F0" w:rsidP="00DA41F0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DA41F0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Action 2023-6. </w:t>
      </w:r>
      <w:r w:rsidRPr="0021229F">
        <w:rPr>
          <w:rStyle w:val="lev"/>
          <w:rFonts w:asciiTheme="minorHAnsi" w:hAnsiTheme="minorHAnsi" w:cstheme="minorHAnsi"/>
          <w:b w:val="0"/>
          <w:color w:val="4472C4" w:themeColor="accent1"/>
          <w:sz w:val="18"/>
          <w:szCs w:val="18"/>
        </w:rPr>
        <w:t>Soutien à l'organisation du colloque « EGHYMANCHE 2023 »</w:t>
      </w:r>
      <w:r w:rsidRPr="00DA41F0">
        <w:rPr>
          <w:rFonts w:asciiTheme="minorHAnsi" w:hAnsiTheme="minorHAnsi" w:cstheme="minorHAnsi"/>
          <w:sz w:val="18"/>
          <w:szCs w:val="18"/>
        </w:rPr>
        <w:t>. Projet interdisciplinaire LOG (</w:t>
      </w:r>
      <w:r w:rsidRPr="00755141">
        <w:rPr>
          <w:rFonts w:asciiTheme="minorHAnsi" w:hAnsiTheme="minorHAnsi" w:cstheme="minorHAnsi"/>
          <w:sz w:val="18"/>
          <w:szCs w:val="18"/>
          <w:u w:val="single"/>
        </w:rPr>
        <w:t>François Schmitt</w:t>
      </w:r>
      <w:r w:rsidRPr="00DA41F0">
        <w:rPr>
          <w:rFonts w:asciiTheme="minorHAnsi" w:hAnsiTheme="minorHAnsi" w:cstheme="minorHAnsi"/>
          <w:sz w:val="18"/>
          <w:szCs w:val="18"/>
        </w:rPr>
        <w:t xml:space="preserve">, Sébastien Monchy, Elena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Alekseenko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, Lucie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Courcot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, Felipe Artigas, Muriel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Crouvoisier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>, Sébastien Lefebvre) 2 000 € accordés pour des frais de mission.</w:t>
      </w:r>
    </w:p>
    <w:p w:rsidR="00DA41F0" w:rsidRPr="00DA41F0" w:rsidRDefault="00DA41F0" w:rsidP="00DA41F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1229F" w:rsidRDefault="0021229F" w:rsidP="00DA41F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1229F" w:rsidRDefault="0021229F" w:rsidP="00DA41F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A41F0" w:rsidRPr="00DA41F0" w:rsidRDefault="00DA41F0" w:rsidP="00DA41F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A41F0">
        <w:rPr>
          <w:rFonts w:asciiTheme="minorHAnsi" w:hAnsiTheme="minorHAnsi" w:cstheme="minorHAnsi"/>
          <w:b/>
          <w:sz w:val="18"/>
          <w:szCs w:val="18"/>
        </w:rPr>
        <w:t xml:space="preserve">Action 2023-7. </w:t>
      </w:r>
      <w:r w:rsidRPr="0021229F">
        <w:rPr>
          <w:rStyle w:val="lev"/>
          <w:rFonts w:asciiTheme="minorHAnsi" w:hAnsiTheme="minorHAnsi" w:cstheme="minorHAnsi"/>
          <w:b w:val="0"/>
          <w:color w:val="4472C4" w:themeColor="accent1"/>
          <w:sz w:val="18"/>
          <w:szCs w:val="18"/>
        </w:rPr>
        <w:t>« Reconstruction de régimes alimentaires à l’aide des isotopes stables : Application de modèles dynamiques de mélange à plusieurs éléments (ALIS) »</w:t>
      </w:r>
      <w:r w:rsidRPr="00DA41F0">
        <w:rPr>
          <w:rFonts w:asciiTheme="minorHAnsi" w:hAnsiTheme="minorHAnsi" w:cstheme="minorHAnsi"/>
          <w:sz w:val="18"/>
          <w:szCs w:val="18"/>
        </w:rPr>
        <w:t> : financement de 6 mois de gratification de stage M2 (3 515 €) pour cette action LOG (</w:t>
      </w:r>
      <w:r w:rsidRPr="00755141">
        <w:rPr>
          <w:rFonts w:asciiTheme="minorHAnsi" w:hAnsiTheme="minorHAnsi" w:cstheme="minorHAnsi"/>
          <w:sz w:val="18"/>
          <w:szCs w:val="18"/>
          <w:u w:val="single"/>
        </w:rPr>
        <w:t>Sébastien Lefebvre</w:t>
      </w:r>
      <w:r w:rsidRPr="00DA41F0">
        <w:rPr>
          <w:rFonts w:asciiTheme="minorHAnsi" w:hAnsiTheme="minorHAnsi" w:cstheme="minorHAnsi"/>
          <w:sz w:val="18"/>
          <w:szCs w:val="18"/>
        </w:rPr>
        <w:t xml:space="preserve">, Marine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Ballutaud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) / LRHBL (Carolina Giraldo, Lola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Toomey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>).</w:t>
      </w:r>
    </w:p>
    <w:p w:rsidR="00DA41F0" w:rsidRPr="00DA41F0" w:rsidRDefault="00DA41F0" w:rsidP="00DA41F0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DA41F0" w:rsidRPr="00DA41F0" w:rsidRDefault="00DA41F0" w:rsidP="00DA41F0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C43EA9">
        <w:rPr>
          <w:rFonts w:asciiTheme="minorHAnsi" w:hAnsiTheme="minorHAnsi" w:cstheme="minorHAnsi"/>
          <w:b/>
          <w:sz w:val="18"/>
          <w:szCs w:val="18"/>
          <w:highlight w:val="lightGray"/>
        </w:rPr>
        <w:t xml:space="preserve">Action 2023-8. [ANNULÉE] </w:t>
      </w:r>
      <w:r w:rsidRPr="00C43EA9">
        <w:rPr>
          <w:rFonts w:asciiTheme="minorHAnsi" w:hAnsiTheme="minorHAnsi" w:cstheme="minorHAnsi"/>
          <w:sz w:val="18"/>
          <w:szCs w:val="18"/>
          <w:highlight w:val="lightGray"/>
        </w:rPr>
        <w:t xml:space="preserve">Financement de 6 mois de gratification de stage M2 pour le projet </w:t>
      </w:r>
      <w:r w:rsidRPr="00C43EA9">
        <w:rPr>
          <w:rStyle w:val="lev"/>
          <w:rFonts w:asciiTheme="minorHAnsi" w:hAnsiTheme="minorHAnsi" w:cstheme="minorHAnsi"/>
          <w:b w:val="0"/>
          <w:color w:val="4472C4" w:themeColor="accent1"/>
          <w:sz w:val="18"/>
          <w:szCs w:val="18"/>
          <w:highlight w:val="lightGray"/>
        </w:rPr>
        <w:t>« Méthodes de fusion de données multispectrales à de multiples résolutions et à données manquantes. Application aux Images Sentinel-2 et Sentinel-3 »</w:t>
      </w:r>
      <w:r w:rsidRPr="00C43EA9">
        <w:rPr>
          <w:rFonts w:asciiTheme="minorHAnsi" w:hAnsiTheme="minorHAnsi" w:cstheme="minorHAnsi"/>
          <w:sz w:val="18"/>
          <w:szCs w:val="18"/>
          <w:highlight w:val="lightGray"/>
        </w:rPr>
        <w:t xml:space="preserve"> porté par le LISIC (</w:t>
      </w:r>
      <w:r w:rsidRPr="00C43EA9">
        <w:rPr>
          <w:rFonts w:asciiTheme="minorHAnsi" w:hAnsiTheme="minorHAnsi" w:cstheme="minorHAnsi"/>
          <w:sz w:val="18"/>
          <w:szCs w:val="18"/>
          <w:highlight w:val="lightGray"/>
          <w:u w:val="single"/>
        </w:rPr>
        <w:t xml:space="preserve">Matthieu </w:t>
      </w:r>
      <w:proofErr w:type="spellStart"/>
      <w:r w:rsidRPr="00C43EA9">
        <w:rPr>
          <w:rFonts w:asciiTheme="minorHAnsi" w:hAnsiTheme="minorHAnsi" w:cstheme="minorHAnsi"/>
          <w:sz w:val="18"/>
          <w:szCs w:val="18"/>
          <w:highlight w:val="lightGray"/>
          <w:u w:val="single"/>
        </w:rPr>
        <w:t>Puigt</w:t>
      </w:r>
      <w:proofErr w:type="spellEnd"/>
      <w:r w:rsidRPr="00C43EA9">
        <w:rPr>
          <w:rFonts w:asciiTheme="minorHAnsi" w:hAnsiTheme="minorHAnsi" w:cstheme="minorHAnsi"/>
          <w:sz w:val="18"/>
          <w:szCs w:val="18"/>
          <w:highlight w:val="lightGray"/>
        </w:rPr>
        <w:t xml:space="preserve">, Claire </w:t>
      </w:r>
      <w:proofErr w:type="spellStart"/>
      <w:r w:rsidRPr="00C43EA9">
        <w:rPr>
          <w:rFonts w:asciiTheme="minorHAnsi" w:hAnsiTheme="minorHAnsi" w:cstheme="minorHAnsi"/>
          <w:sz w:val="18"/>
          <w:szCs w:val="18"/>
          <w:highlight w:val="lightGray"/>
        </w:rPr>
        <w:t>Guilloteau</w:t>
      </w:r>
      <w:proofErr w:type="spellEnd"/>
      <w:r w:rsidRPr="00C43EA9">
        <w:rPr>
          <w:rFonts w:asciiTheme="minorHAnsi" w:hAnsiTheme="minorHAnsi" w:cstheme="minorHAnsi"/>
          <w:sz w:val="18"/>
          <w:szCs w:val="18"/>
          <w:highlight w:val="lightGray"/>
        </w:rPr>
        <w:t xml:space="preserve">, Gilles Roussel et le LOG (Cédric Jamet, Vincent </w:t>
      </w:r>
      <w:proofErr w:type="spellStart"/>
      <w:r w:rsidRPr="00C43EA9">
        <w:rPr>
          <w:rFonts w:asciiTheme="minorHAnsi" w:hAnsiTheme="minorHAnsi" w:cstheme="minorHAnsi"/>
          <w:sz w:val="18"/>
          <w:szCs w:val="18"/>
          <w:highlight w:val="lightGray"/>
        </w:rPr>
        <w:t>Vantrepotte</w:t>
      </w:r>
      <w:proofErr w:type="spellEnd"/>
      <w:r w:rsidRPr="00C43EA9">
        <w:rPr>
          <w:rFonts w:asciiTheme="minorHAnsi" w:hAnsiTheme="minorHAnsi" w:cstheme="minorHAnsi"/>
          <w:sz w:val="18"/>
          <w:szCs w:val="18"/>
          <w:highlight w:val="lightGray"/>
        </w:rPr>
        <w:t>).</w:t>
      </w:r>
    </w:p>
    <w:p w:rsidR="00DA41F0" w:rsidRPr="00DA41F0" w:rsidRDefault="00DA41F0" w:rsidP="00DA41F0">
      <w:pPr>
        <w:rPr>
          <w:rFonts w:hint="eastAsia"/>
          <w:sz w:val="18"/>
          <w:szCs w:val="18"/>
        </w:rPr>
      </w:pPr>
    </w:p>
    <w:p w:rsidR="00DA41F0" w:rsidRPr="00DA41F0" w:rsidRDefault="00DA41F0" w:rsidP="00DA41F0">
      <w:pPr>
        <w:jc w:val="both"/>
        <w:rPr>
          <w:rFonts w:asciiTheme="minorHAnsi" w:hAnsiTheme="minorHAnsi" w:cstheme="minorHAnsi"/>
          <w:sz w:val="18"/>
          <w:szCs w:val="18"/>
        </w:rPr>
      </w:pPr>
      <w:r w:rsidRPr="00DA41F0">
        <w:rPr>
          <w:rFonts w:asciiTheme="minorHAnsi" w:hAnsiTheme="minorHAnsi" w:cstheme="minorHAnsi"/>
          <w:b/>
          <w:sz w:val="18"/>
          <w:szCs w:val="18"/>
        </w:rPr>
        <w:t xml:space="preserve">Action 2023-9.  </w:t>
      </w:r>
      <w:r w:rsidRPr="00DA41F0">
        <w:rPr>
          <w:rFonts w:asciiTheme="minorHAnsi" w:hAnsiTheme="minorHAnsi" w:cstheme="minorHAnsi"/>
          <w:sz w:val="18"/>
          <w:szCs w:val="18"/>
        </w:rPr>
        <w:t>Soutien à l’action interdisciplinaire LOG (</w:t>
      </w:r>
      <w:r w:rsidRPr="00FB3A5B">
        <w:rPr>
          <w:rFonts w:asciiTheme="minorHAnsi" w:hAnsiTheme="minorHAnsi" w:cstheme="minorHAnsi"/>
          <w:sz w:val="18"/>
          <w:szCs w:val="18"/>
          <w:u w:val="single"/>
        </w:rPr>
        <w:t>Jean-Yves Reynaud</w:t>
      </w:r>
      <w:r w:rsidRPr="00DA41F0">
        <w:rPr>
          <w:rFonts w:asciiTheme="minorHAnsi" w:hAnsiTheme="minorHAnsi" w:cstheme="minorHAnsi"/>
          <w:sz w:val="18"/>
          <w:szCs w:val="18"/>
        </w:rPr>
        <w:t xml:space="preserve">, Rachid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Ouchaou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, Louise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Watremez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) </w:t>
      </w:r>
      <w:r w:rsidRPr="0021229F">
        <w:rPr>
          <w:rStyle w:val="lev"/>
          <w:rFonts w:asciiTheme="minorHAnsi" w:hAnsiTheme="minorHAnsi" w:cstheme="minorHAnsi"/>
          <w:color w:val="4472C4" w:themeColor="accent1"/>
          <w:sz w:val="18"/>
          <w:szCs w:val="18"/>
        </w:rPr>
        <w:t xml:space="preserve">« </w:t>
      </w:r>
      <w:r w:rsidRPr="0021229F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MASW : test méthodologique de sismique réfraction sur la plaine Flamande </w:t>
      </w:r>
      <w:r w:rsidRPr="0021229F">
        <w:rPr>
          <w:rStyle w:val="lev"/>
          <w:rFonts w:asciiTheme="minorHAnsi" w:hAnsiTheme="minorHAnsi" w:cstheme="minorHAnsi"/>
          <w:color w:val="4472C4" w:themeColor="accent1"/>
          <w:sz w:val="18"/>
          <w:szCs w:val="18"/>
        </w:rPr>
        <w:t>»</w:t>
      </w:r>
      <w:r w:rsidRPr="00DA41F0">
        <w:rPr>
          <w:rStyle w:val="lev"/>
          <w:rFonts w:asciiTheme="minorHAnsi" w:hAnsiTheme="minorHAnsi" w:cstheme="minorHAnsi"/>
          <w:b w:val="0"/>
          <w:sz w:val="18"/>
          <w:szCs w:val="18"/>
        </w:rPr>
        <w:t xml:space="preserve">. 1 300 </w:t>
      </w:r>
      <w:r w:rsidRPr="00DA41F0">
        <w:rPr>
          <w:rFonts w:asciiTheme="minorHAnsi" w:hAnsiTheme="minorHAnsi" w:cstheme="minorHAnsi"/>
          <w:sz w:val="18"/>
          <w:szCs w:val="18"/>
        </w:rPr>
        <w:t>€ accordés pour des frais de mission pour réaliser une opération de géophysique avec le CEFREM (Perpignan).</w:t>
      </w:r>
    </w:p>
    <w:p w:rsidR="00DA41F0" w:rsidRPr="00DA41F0" w:rsidRDefault="00DA41F0" w:rsidP="00DA41F0">
      <w:pPr>
        <w:rPr>
          <w:rFonts w:asciiTheme="minorHAnsi" w:hAnsiTheme="minorHAnsi" w:cstheme="minorHAnsi"/>
          <w:sz w:val="18"/>
          <w:szCs w:val="18"/>
        </w:rPr>
      </w:pPr>
    </w:p>
    <w:p w:rsidR="00DA41F0" w:rsidRPr="00DA41F0" w:rsidRDefault="00DA41F0" w:rsidP="00DA41F0">
      <w:p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sz w:val="18"/>
          <w:szCs w:val="18"/>
          <w:lang w:bidi="ar-SA"/>
        </w:rPr>
      </w:pPr>
      <w:r w:rsidRPr="00DA41F0">
        <w:rPr>
          <w:rFonts w:asciiTheme="minorHAnsi" w:hAnsiTheme="minorHAnsi" w:cstheme="minorHAnsi"/>
          <w:b/>
          <w:sz w:val="18"/>
          <w:szCs w:val="18"/>
        </w:rPr>
        <w:t xml:space="preserve">Action 2023-10. </w:t>
      </w:r>
      <w:r w:rsidRPr="00DA41F0">
        <w:rPr>
          <w:rFonts w:asciiTheme="minorHAnsi" w:hAnsiTheme="minorHAnsi" w:cstheme="minorHAnsi"/>
          <w:sz w:val="18"/>
          <w:szCs w:val="18"/>
        </w:rPr>
        <w:t xml:space="preserve">Soutien à </w:t>
      </w:r>
      <w:r w:rsidRPr="0021229F">
        <w:rPr>
          <w:rFonts w:asciiTheme="minorHAnsi" w:hAnsiTheme="minorHAnsi" w:cstheme="minorHAnsi"/>
          <w:color w:val="4472C4" w:themeColor="accent1"/>
          <w:sz w:val="18"/>
          <w:szCs w:val="18"/>
        </w:rPr>
        <w:t>l’o</w:t>
      </w:r>
      <w:r w:rsidRPr="0021229F">
        <w:rPr>
          <w:rFonts w:ascii="Calibri" w:hAnsi="Calibri" w:cs="Calibri"/>
          <w:color w:val="4472C4" w:themeColor="accent1"/>
          <w:kern w:val="0"/>
          <w:sz w:val="18"/>
          <w:szCs w:val="18"/>
          <w:lang w:bidi="ar-SA"/>
        </w:rPr>
        <w:t>rganisation des Journées de la Société Française d'Ichtyologie</w:t>
      </w:r>
      <w:r w:rsidRPr="00DA41F0">
        <w:rPr>
          <w:rFonts w:ascii="Calibri" w:hAnsi="Calibri" w:cs="Calibri"/>
          <w:b/>
          <w:kern w:val="0"/>
          <w:sz w:val="18"/>
          <w:szCs w:val="18"/>
          <w:lang w:bidi="ar-SA"/>
        </w:rPr>
        <w:t xml:space="preserve">. </w:t>
      </w:r>
      <w:r w:rsidRPr="00DA41F0">
        <w:rPr>
          <w:rFonts w:ascii="Calibri" w:hAnsi="Calibri" w:cs="Calibri"/>
          <w:kern w:val="0"/>
          <w:sz w:val="18"/>
          <w:szCs w:val="18"/>
          <w:lang w:bidi="ar-SA"/>
        </w:rPr>
        <w:t>Action interdisciplinaire LRHBL (</w:t>
      </w:r>
      <w:r w:rsidRPr="00FB3A5B">
        <w:rPr>
          <w:rFonts w:ascii="Calibri" w:hAnsi="Calibri" w:cs="Calibri"/>
          <w:kern w:val="0"/>
          <w:sz w:val="18"/>
          <w:szCs w:val="18"/>
          <w:u w:val="single"/>
          <w:lang w:bidi="ar-SA"/>
        </w:rPr>
        <w:t>Pierre Cresson</w:t>
      </w:r>
      <w:r w:rsidRPr="00DA41F0">
        <w:rPr>
          <w:rFonts w:ascii="Calibri" w:hAnsi="Calibri" w:cs="Calibri"/>
          <w:kern w:val="0"/>
          <w:sz w:val="18"/>
          <w:szCs w:val="18"/>
          <w:lang w:bidi="ar-SA"/>
        </w:rPr>
        <w:t xml:space="preserve">), LSA (Mélanie Gay) et TVES (Catherine Roche) soutenue à hauteur de 1 000 </w:t>
      </w:r>
      <w:r w:rsidRPr="00DA41F0">
        <w:rPr>
          <w:rFonts w:asciiTheme="minorHAnsi" w:hAnsiTheme="minorHAnsi" w:cstheme="minorHAnsi"/>
          <w:sz w:val="18"/>
          <w:szCs w:val="18"/>
        </w:rPr>
        <w:t>€.</w:t>
      </w:r>
    </w:p>
    <w:p w:rsidR="00DA41F0" w:rsidRPr="00DA41F0" w:rsidRDefault="00DA41F0" w:rsidP="00DA41F0">
      <w:pPr>
        <w:rPr>
          <w:rFonts w:asciiTheme="minorHAnsi" w:hAnsiTheme="minorHAnsi" w:cstheme="minorHAnsi"/>
          <w:sz w:val="18"/>
          <w:szCs w:val="18"/>
        </w:rPr>
      </w:pPr>
    </w:p>
    <w:p w:rsidR="00DA41F0" w:rsidRPr="00DA41F0" w:rsidRDefault="00DA41F0" w:rsidP="00DA41F0">
      <w:p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sz w:val="18"/>
          <w:szCs w:val="18"/>
          <w:lang w:bidi="ar-SA"/>
        </w:rPr>
      </w:pPr>
      <w:r w:rsidRPr="00DA41F0">
        <w:rPr>
          <w:rFonts w:asciiTheme="minorHAnsi" w:hAnsiTheme="minorHAnsi" w:cstheme="minorHAnsi"/>
          <w:b/>
          <w:sz w:val="18"/>
          <w:szCs w:val="18"/>
        </w:rPr>
        <w:t xml:space="preserve">Action 2023-11. </w:t>
      </w:r>
      <w:proofErr w:type="spellStart"/>
      <w:r w:rsidRPr="0021229F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>Straits</w:t>
      </w:r>
      <w:proofErr w:type="spellEnd"/>
      <w:r w:rsidRPr="0021229F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 xml:space="preserve"> of the </w:t>
      </w:r>
      <w:proofErr w:type="gramStart"/>
      <w:r w:rsidRPr="0021229F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>World:</w:t>
      </w:r>
      <w:proofErr w:type="gramEnd"/>
      <w:r w:rsidRPr="0021229F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 xml:space="preserve"> an international and </w:t>
      </w:r>
      <w:proofErr w:type="spellStart"/>
      <w:r w:rsidRPr="0021229F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>interdisciplinary</w:t>
      </w:r>
      <w:proofErr w:type="spellEnd"/>
      <w:r w:rsidRPr="0021229F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 xml:space="preserve"> </w:t>
      </w:r>
      <w:proofErr w:type="spellStart"/>
      <w:r w:rsidRPr="0021229F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>approach</w:t>
      </w:r>
      <w:proofErr w:type="spellEnd"/>
      <w:r w:rsidRPr="00DA41F0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, </w:t>
      </w:r>
      <w:r w:rsidRPr="00DA41F0">
        <w:rPr>
          <w:rFonts w:ascii="Calibri" w:hAnsi="Calibri" w:cs="Calibri"/>
          <w:kern w:val="0"/>
          <w:sz w:val="18"/>
          <w:szCs w:val="18"/>
          <w:lang w:bidi="ar-SA"/>
        </w:rPr>
        <w:t>collaboration LARJ (</w:t>
      </w:r>
      <w:r w:rsidRPr="00FB3A5B">
        <w:rPr>
          <w:rFonts w:ascii="Calibri" w:hAnsi="Calibri" w:cs="Calibri"/>
          <w:kern w:val="0"/>
          <w:sz w:val="18"/>
          <w:szCs w:val="18"/>
          <w:u w:val="single"/>
          <w:lang w:bidi="ar-SA"/>
        </w:rPr>
        <w:t xml:space="preserve">Frédéric </w:t>
      </w:r>
      <w:proofErr w:type="spellStart"/>
      <w:r w:rsidRPr="00FB3A5B">
        <w:rPr>
          <w:rFonts w:ascii="Calibri" w:hAnsi="Calibri" w:cs="Calibri"/>
          <w:kern w:val="0"/>
          <w:sz w:val="18"/>
          <w:szCs w:val="18"/>
          <w:u w:val="single"/>
          <w:lang w:bidi="ar-SA"/>
        </w:rPr>
        <w:t>Davansant</w:t>
      </w:r>
      <w:proofErr w:type="spellEnd"/>
      <w:r w:rsidRPr="00DA41F0">
        <w:rPr>
          <w:rFonts w:ascii="Calibri" w:hAnsi="Calibri" w:cs="Calibri"/>
          <w:kern w:val="0"/>
          <w:sz w:val="18"/>
          <w:szCs w:val="18"/>
          <w:lang w:bidi="ar-SA"/>
        </w:rPr>
        <w:t>), TVES (</w:t>
      </w:r>
      <w:r w:rsidRPr="00FB3A5B">
        <w:rPr>
          <w:rFonts w:ascii="Calibri" w:hAnsi="Calibri" w:cs="Calibri"/>
          <w:kern w:val="0"/>
          <w:sz w:val="18"/>
          <w:szCs w:val="18"/>
          <w:u w:val="single"/>
          <w:lang w:bidi="ar-SA"/>
        </w:rPr>
        <w:t>Catherine Roche</w:t>
      </w:r>
      <w:r w:rsidRPr="00DA41F0">
        <w:rPr>
          <w:rFonts w:ascii="Calibri" w:hAnsi="Calibri" w:cs="Calibri"/>
          <w:kern w:val="0"/>
          <w:sz w:val="18"/>
          <w:szCs w:val="18"/>
          <w:lang w:bidi="ar-SA"/>
        </w:rPr>
        <w:t>)</w:t>
      </w:r>
      <w:r w:rsidRPr="00DA41F0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 : soutien de 1 080 </w:t>
      </w:r>
      <w:r w:rsidRPr="00DA41F0">
        <w:rPr>
          <w:rFonts w:asciiTheme="minorHAnsi" w:hAnsiTheme="minorHAnsi" w:cstheme="minorHAnsi"/>
          <w:sz w:val="18"/>
          <w:szCs w:val="18"/>
        </w:rPr>
        <w:t>€ accordé p</w:t>
      </w:r>
      <w:r w:rsidRPr="00DA41F0">
        <w:rPr>
          <w:rFonts w:ascii="Calibri" w:hAnsi="Calibri" w:cs="Calibri"/>
          <w:kern w:val="0"/>
          <w:sz w:val="18"/>
          <w:szCs w:val="18"/>
          <w:lang w:bidi="ar-SA"/>
        </w:rPr>
        <w:t>our la révision de trois articles scientifiques en anglais dans le cadre de la valorisation du colloque « Détroits » (novembre 2021, Boulogne-sur-Mer).</w:t>
      </w:r>
    </w:p>
    <w:p w:rsidR="00DA41F0" w:rsidRPr="00DA41F0" w:rsidRDefault="00DA41F0" w:rsidP="00DA41F0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18"/>
          <w:szCs w:val="18"/>
          <w:lang w:bidi="ar-SA"/>
        </w:rPr>
      </w:pPr>
    </w:p>
    <w:p w:rsidR="00DA41F0" w:rsidRPr="00DA41F0" w:rsidRDefault="00DA41F0" w:rsidP="00DA41F0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DA41F0">
        <w:rPr>
          <w:rFonts w:asciiTheme="minorHAnsi" w:hAnsiTheme="minorHAnsi" w:cstheme="minorHAnsi"/>
          <w:b/>
          <w:sz w:val="18"/>
          <w:szCs w:val="18"/>
        </w:rPr>
        <w:t>Action 2023-12.</w:t>
      </w:r>
      <w:r w:rsidRPr="00DA41F0">
        <w:rPr>
          <w:rFonts w:asciiTheme="minorHAnsi" w:hAnsiTheme="minorHAnsi" w:cstheme="minorHAnsi"/>
          <w:sz w:val="18"/>
          <w:szCs w:val="18"/>
        </w:rPr>
        <w:t xml:space="preserve"> Soutien à l’action interdisciplinaire </w:t>
      </w:r>
      <w:r w:rsidRPr="0021229F">
        <w:rPr>
          <w:rFonts w:asciiTheme="minorHAnsi" w:hAnsiTheme="minorHAnsi" w:cstheme="minorHAnsi"/>
          <w:b/>
          <w:color w:val="4472C4" w:themeColor="accent1"/>
          <w:sz w:val="18"/>
          <w:szCs w:val="18"/>
        </w:rPr>
        <w:t>ANGELA</w:t>
      </w:r>
      <w:r w:rsidRPr="0021229F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(</w:t>
      </w:r>
      <w:proofErr w:type="spellStart"/>
      <w:r w:rsidRPr="0021229F">
        <w:rPr>
          <w:rFonts w:asciiTheme="minorHAnsi" w:hAnsiTheme="minorHAnsi" w:cstheme="minorHAnsi"/>
          <w:b/>
          <w:bCs/>
          <w:color w:val="4472C4" w:themeColor="accent1"/>
          <w:kern w:val="0"/>
          <w:sz w:val="18"/>
          <w:szCs w:val="18"/>
          <w:lang w:bidi="ar-SA"/>
        </w:rPr>
        <w:t>AN</w:t>
      </w:r>
      <w:r w:rsidRPr="0021229F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>alyse</w:t>
      </w:r>
      <w:proofErr w:type="spellEnd"/>
      <w:r w:rsidRPr="0021229F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 xml:space="preserve"> du courant de </w:t>
      </w:r>
      <w:proofErr w:type="spellStart"/>
      <w:r w:rsidRPr="0021229F">
        <w:rPr>
          <w:rFonts w:asciiTheme="minorHAnsi" w:hAnsiTheme="minorHAnsi" w:cstheme="minorHAnsi"/>
          <w:b/>
          <w:bCs/>
          <w:color w:val="4472C4" w:themeColor="accent1"/>
          <w:kern w:val="0"/>
          <w:sz w:val="18"/>
          <w:szCs w:val="18"/>
          <w:lang w:bidi="ar-SA"/>
        </w:rPr>
        <w:t>G</w:t>
      </w:r>
      <w:r w:rsidRPr="0021229F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>ravit</w:t>
      </w:r>
      <w:r w:rsidRPr="0021229F">
        <w:rPr>
          <w:rFonts w:asciiTheme="minorHAnsi" w:hAnsiTheme="minorHAnsi" w:cstheme="minorHAnsi"/>
          <w:b/>
          <w:bCs/>
          <w:color w:val="4472C4" w:themeColor="accent1"/>
          <w:kern w:val="0"/>
          <w:sz w:val="18"/>
          <w:szCs w:val="18"/>
          <w:lang w:bidi="ar-SA"/>
        </w:rPr>
        <w:t>É</w:t>
      </w:r>
      <w:proofErr w:type="spellEnd"/>
      <w:r w:rsidRPr="0021229F">
        <w:rPr>
          <w:rFonts w:asciiTheme="minorHAnsi" w:hAnsiTheme="minorHAnsi" w:cstheme="minorHAnsi"/>
          <w:b/>
          <w:bCs/>
          <w:color w:val="4472C4" w:themeColor="accent1"/>
          <w:kern w:val="0"/>
          <w:sz w:val="18"/>
          <w:szCs w:val="18"/>
          <w:lang w:bidi="ar-SA"/>
        </w:rPr>
        <w:t xml:space="preserve"> </w:t>
      </w:r>
      <w:r w:rsidRPr="0021229F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 xml:space="preserve">du </w:t>
      </w:r>
      <w:proofErr w:type="spellStart"/>
      <w:r w:rsidRPr="0021229F">
        <w:rPr>
          <w:rFonts w:asciiTheme="minorHAnsi" w:hAnsiTheme="minorHAnsi" w:cstheme="minorHAnsi"/>
          <w:b/>
          <w:bCs/>
          <w:color w:val="4472C4" w:themeColor="accent1"/>
          <w:kern w:val="0"/>
          <w:sz w:val="18"/>
          <w:szCs w:val="18"/>
          <w:lang w:bidi="ar-SA"/>
        </w:rPr>
        <w:t>L</w:t>
      </w:r>
      <w:r w:rsidRPr="0021229F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>ittor</w:t>
      </w:r>
      <w:r w:rsidRPr="0021229F">
        <w:rPr>
          <w:rFonts w:asciiTheme="minorHAnsi" w:hAnsiTheme="minorHAnsi" w:cstheme="minorHAnsi"/>
          <w:b/>
          <w:bCs/>
          <w:color w:val="4472C4" w:themeColor="accent1"/>
          <w:kern w:val="0"/>
          <w:sz w:val="18"/>
          <w:szCs w:val="18"/>
          <w:lang w:bidi="ar-SA"/>
        </w:rPr>
        <w:t>A</w:t>
      </w:r>
      <w:r w:rsidRPr="0021229F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>l</w:t>
      </w:r>
      <w:proofErr w:type="spellEnd"/>
      <w:r w:rsidRPr="0021229F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 xml:space="preserve">) </w:t>
      </w:r>
      <w:r w:rsidRPr="00DA41F0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à hauteur de 2 500 </w:t>
      </w:r>
      <w:r w:rsidRPr="00DA41F0">
        <w:rPr>
          <w:rFonts w:asciiTheme="minorHAnsi" w:hAnsiTheme="minorHAnsi" w:cstheme="minorHAnsi"/>
          <w:sz w:val="18"/>
          <w:szCs w:val="18"/>
        </w:rPr>
        <w:t xml:space="preserve">€ pour du petit matériel et des frais de mission : </w:t>
      </w:r>
    </w:p>
    <w:p w:rsidR="00DA41F0" w:rsidRPr="00DA41F0" w:rsidRDefault="00DA41F0" w:rsidP="00DA41F0">
      <w:pPr>
        <w:pStyle w:val="Paragraphedeliste"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DA41F0">
        <w:rPr>
          <w:rFonts w:asciiTheme="minorHAnsi" w:hAnsiTheme="minorHAnsi" w:cstheme="minorHAnsi"/>
          <w:sz w:val="18"/>
          <w:szCs w:val="18"/>
        </w:rPr>
        <w:t>LOG (</w:t>
      </w:r>
      <w:r w:rsidRPr="00FB3A5B">
        <w:rPr>
          <w:rFonts w:asciiTheme="minorHAnsi" w:hAnsiTheme="minorHAnsi" w:cstheme="minorHAnsi"/>
          <w:sz w:val="18"/>
          <w:szCs w:val="18"/>
          <w:u w:val="single"/>
        </w:rPr>
        <w:t>Olivier Cohen</w:t>
      </w:r>
      <w:r w:rsidRPr="00DA41F0">
        <w:rPr>
          <w:rFonts w:asciiTheme="minorHAnsi" w:hAnsiTheme="minorHAnsi" w:cstheme="minorHAnsi"/>
          <w:sz w:val="18"/>
          <w:szCs w:val="18"/>
        </w:rPr>
        <w:t xml:space="preserve">, Vincent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Sipka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Alexei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Sentchev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>, Emmanuel Blaise)</w:t>
      </w:r>
    </w:p>
    <w:p w:rsidR="00DA41F0" w:rsidRPr="00DA41F0" w:rsidRDefault="00DA41F0" w:rsidP="00DA41F0">
      <w:pPr>
        <w:pStyle w:val="Paragraphedeliste"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DA41F0">
        <w:rPr>
          <w:rFonts w:asciiTheme="minorHAnsi" w:hAnsiTheme="minorHAnsi" w:cstheme="minorHAnsi"/>
          <w:sz w:val="18"/>
          <w:szCs w:val="18"/>
        </w:rPr>
        <w:t>LPCA (</w:t>
      </w:r>
      <w:r w:rsidRPr="00FB3A5B">
        <w:rPr>
          <w:rFonts w:asciiTheme="minorHAnsi" w:hAnsiTheme="minorHAnsi" w:cstheme="minorHAnsi"/>
          <w:sz w:val="18"/>
          <w:szCs w:val="18"/>
          <w:u w:val="single"/>
        </w:rPr>
        <w:t>Patrick Augustin</w:t>
      </w:r>
      <w:r w:rsidRPr="00DA41F0">
        <w:rPr>
          <w:rFonts w:asciiTheme="minorHAnsi" w:hAnsiTheme="minorHAnsi" w:cstheme="minorHAnsi"/>
          <w:sz w:val="18"/>
          <w:szCs w:val="18"/>
        </w:rPr>
        <w:t xml:space="preserve">, Marc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Fourmentin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, Anton Sokolov, Pierre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Kulinski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, Hervé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Delbarre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Weidong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 Chen, Karine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Deboudt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>, Perrine Maynard, Elsa Dieudonné, Cécilia Pech)</w:t>
      </w:r>
    </w:p>
    <w:p w:rsidR="00DA41F0" w:rsidRPr="00DA41F0" w:rsidRDefault="00DA41F0" w:rsidP="00DA41F0">
      <w:pPr>
        <w:pStyle w:val="Paragraphedeliste"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DA41F0">
        <w:rPr>
          <w:rFonts w:asciiTheme="minorHAnsi" w:hAnsiTheme="minorHAnsi" w:cstheme="minorHAnsi"/>
          <w:sz w:val="18"/>
          <w:szCs w:val="18"/>
        </w:rPr>
        <w:t>LISIC (</w:t>
      </w:r>
      <w:r w:rsidRPr="00FB3A5B">
        <w:rPr>
          <w:rFonts w:asciiTheme="minorHAnsi" w:hAnsiTheme="minorHAnsi" w:cstheme="minorHAnsi"/>
          <w:sz w:val="18"/>
          <w:szCs w:val="18"/>
          <w:u w:val="single"/>
        </w:rPr>
        <w:t>Serge Reboul</w:t>
      </w:r>
      <w:r w:rsidRPr="00DA41F0">
        <w:rPr>
          <w:rFonts w:asciiTheme="minorHAnsi" w:hAnsiTheme="minorHAnsi" w:cstheme="minorHAnsi"/>
          <w:sz w:val="18"/>
          <w:szCs w:val="18"/>
        </w:rPr>
        <w:t xml:space="preserve">, Georges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Stienne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>)</w:t>
      </w:r>
    </w:p>
    <w:p w:rsidR="00DA41F0" w:rsidRPr="00DA41F0" w:rsidRDefault="00DA41F0" w:rsidP="00DA41F0">
      <w:pPr>
        <w:pStyle w:val="Paragraphedeliste"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proofErr w:type="gramStart"/>
      <w:r w:rsidRPr="00DA41F0">
        <w:rPr>
          <w:rFonts w:asciiTheme="minorHAnsi" w:hAnsiTheme="minorHAnsi" w:cstheme="minorHAnsi"/>
          <w:sz w:val="18"/>
          <w:szCs w:val="18"/>
        </w:rPr>
        <w:t>et</w:t>
      </w:r>
      <w:proofErr w:type="gramEnd"/>
      <w:r w:rsidRPr="00DA41F0">
        <w:rPr>
          <w:rFonts w:asciiTheme="minorHAnsi" w:hAnsiTheme="minorHAnsi" w:cstheme="minorHAnsi"/>
          <w:sz w:val="18"/>
          <w:szCs w:val="18"/>
        </w:rPr>
        <w:t xml:space="preserve"> TVES (Éric Masson)</w:t>
      </w:r>
    </w:p>
    <w:p w:rsidR="00DA41F0" w:rsidRPr="00DA41F0" w:rsidRDefault="00DA41F0" w:rsidP="00DA41F0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18"/>
          <w:szCs w:val="18"/>
          <w:lang w:bidi="ar-SA"/>
        </w:rPr>
      </w:pPr>
    </w:p>
    <w:p w:rsidR="00DA41F0" w:rsidRPr="00DA41F0" w:rsidRDefault="00DA41F0" w:rsidP="00DA41F0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DA41F0">
        <w:rPr>
          <w:rFonts w:asciiTheme="minorHAnsi" w:hAnsiTheme="minorHAnsi" w:cstheme="minorHAnsi"/>
          <w:b/>
          <w:sz w:val="18"/>
          <w:szCs w:val="18"/>
        </w:rPr>
        <w:t xml:space="preserve">Action 2023-13. </w:t>
      </w:r>
      <w:r w:rsidRPr="00DA41F0">
        <w:rPr>
          <w:rFonts w:asciiTheme="minorHAnsi" w:hAnsiTheme="minorHAnsi" w:cstheme="minorHAnsi"/>
          <w:sz w:val="18"/>
          <w:szCs w:val="18"/>
        </w:rPr>
        <w:t xml:space="preserve">Soutien à une collaboration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BioEcoAgro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 (</w:t>
      </w:r>
      <w:r w:rsidRPr="001778C5">
        <w:rPr>
          <w:rFonts w:asciiTheme="minorHAnsi" w:hAnsiTheme="minorHAnsi" w:cstheme="minorHAnsi"/>
          <w:sz w:val="18"/>
          <w:szCs w:val="18"/>
          <w:u w:val="single"/>
        </w:rPr>
        <w:t>Cédric Le Bris</w:t>
      </w:r>
      <w:r w:rsidRPr="00DA41F0">
        <w:rPr>
          <w:rFonts w:asciiTheme="minorHAnsi" w:hAnsiTheme="minorHAnsi" w:cstheme="minorHAnsi"/>
          <w:sz w:val="18"/>
          <w:szCs w:val="18"/>
        </w:rPr>
        <w:t xml:space="preserve">, Roxane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Roquigny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) / LISIC (Guillaume </w:t>
      </w:r>
      <w:proofErr w:type="spellStart"/>
      <w:r w:rsidRPr="00DA41F0">
        <w:rPr>
          <w:rFonts w:asciiTheme="minorHAnsi" w:hAnsiTheme="minorHAnsi" w:cstheme="minorHAnsi"/>
          <w:sz w:val="18"/>
          <w:szCs w:val="18"/>
        </w:rPr>
        <w:t>Fromant</w:t>
      </w:r>
      <w:proofErr w:type="spellEnd"/>
      <w:r w:rsidRPr="00DA41F0">
        <w:rPr>
          <w:rFonts w:asciiTheme="minorHAnsi" w:hAnsiTheme="minorHAnsi" w:cstheme="minorHAnsi"/>
          <w:sz w:val="18"/>
          <w:szCs w:val="18"/>
        </w:rPr>
        <w:t xml:space="preserve">) </w:t>
      </w:r>
      <w:r w:rsidRPr="00DA41F0">
        <w:rPr>
          <w:rFonts w:asciiTheme="minorHAnsi" w:hAnsiTheme="minorHAnsi" w:cstheme="minorHAnsi"/>
          <w:kern w:val="0"/>
          <w:sz w:val="18"/>
          <w:szCs w:val="18"/>
          <w:lang w:bidi="ar-SA"/>
        </w:rPr>
        <w:t>pour la</w:t>
      </w:r>
      <w:r w:rsidRPr="00DA41F0">
        <w:rPr>
          <w:rFonts w:asciiTheme="minorHAnsi" w:hAnsiTheme="minorHAnsi" w:cstheme="minorHAnsi"/>
          <w:b/>
          <w:kern w:val="0"/>
          <w:sz w:val="18"/>
          <w:szCs w:val="18"/>
          <w:lang w:bidi="ar-SA"/>
        </w:rPr>
        <w:t xml:space="preserve"> </w:t>
      </w:r>
      <w:proofErr w:type="spellStart"/>
      <w:r w:rsidRPr="0021229F">
        <w:rPr>
          <w:rFonts w:asciiTheme="minorHAnsi" w:hAnsiTheme="minorHAnsi" w:cstheme="minorHAnsi"/>
          <w:b/>
          <w:color w:val="4472C4" w:themeColor="accent1"/>
          <w:kern w:val="0"/>
          <w:sz w:val="18"/>
          <w:szCs w:val="18"/>
          <w:lang w:bidi="ar-SA"/>
        </w:rPr>
        <w:t>CArac</w:t>
      </w:r>
      <w:r w:rsidRPr="00995AFE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>térisation</w:t>
      </w:r>
      <w:proofErr w:type="spellEnd"/>
      <w:r w:rsidRPr="00995AFE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 xml:space="preserve"> </w:t>
      </w:r>
      <w:proofErr w:type="spellStart"/>
      <w:r w:rsidRPr="00995AFE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>hydro</w:t>
      </w:r>
      <w:r w:rsidRPr="0021229F">
        <w:rPr>
          <w:rFonts w:asciiTheme="minorHAnsi" w:hAnsiTheme="minorHAnsi" w:cstheme="minorHAnsi"/>
          <w:b/>
          <w:color w:val="4472C4" w:themeColor="accent1"/>
          <w:kern w:val="0"/>
          <w:sz w:val="18"/>
          <w:szCs w:val="18"/>
          <w:lang w:bidi="ar-SA"/>
        </w:rPr>
        <w:t>DY</w:t>
      </w:r>
      <w:r w:rsidRPr="00995AFE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>namique</w:t>
      </w:r>
      <w:proofErr w:type="spellEnd"/>
      <w:r w:rsidRPr="00995AFE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 xml:space="preserve"> d’un bassin aquacole pour appréhender la formation de</w:t>
      </w:r>
      <w:r w:rsidRPr="0021229F">
        <w:rPr>
          <w:rFonts w:asciiTheme="minorHAnsi" w:hAnsiTheme="minorHAnsi" w:cstheme="minorHAnsi"/>
          <w:b/>
          <w:color w:val="4472C4" w:themeColor="accent1"/>
          <w:kern w:val="0"/>
          <w:sz w:val="18"/>
          <w:szCs w:val="18"/>
          <w:lang w:bidi="ar-SA"/>
        </w:rPr>
        <w:t xml:space="preserve"> </w:t>
      </w:r>
      <w:r w:rsidRPr="00995AFE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 xml:space="preserve">biofilms </w:t>
      </w:r>
      <w:proofErr w:type="spellStart"/>
      <w:r w:rsidRPr="0021229F">
        <w:rPr>
          <w:rFonts w:asciiTheme="minorHAnsi" w:hAnsiTheme="minorHAnsi" w:cstheme="minorHAnsi"/>
          <w:b/>
          <w:color w:val="4472C4" w:themeColor="accent1"/>
          <w:kern w:val="0"/>
          <w:sz w:val="18"/>
          <w:szCs w:val="18"/>
          <w:lang w:bidi="ar-SA"/>
        </w:rPr>
        <w:t>BAC</w:t>
      </w:r>
      <w:r w:rsidRPr="00995AFE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>tériens</w:t>
      </w:r>
      <w:proofErr w:type="spellEnd"/>
      <w:r w:rsidRPr="00995AFE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 xml:space="preserve"> </w:t>
      </w:r>
      <w:r w:rsidRPr="0021229F">
        <w:rPr>
          <w:rFonts w:asciiTheme="minorHAnsi" w:hAnsiTheme="minorHAnsi" w:cstheme="minorHAnsi"/>
          <w:b/>
          <w:color w:val="4472C4" w:themeColor="accent1"/>
          <w:kern w:val="0"/>
          <w:sz w:val="18"/>
          <w:szCs w:val="18"/>
          <w:lang w:bidi="ar-SA"/>
        </w:rPr>
        <w:t>(CADYBAC</w:t>
      </w:r>
      <w:r w:rsidRPr="00995AFE">
        <w:rPr>
          <w:rFonts w:asciiTheme="minorHAnsi" w:hAnsiTheme="minorHAnsi" w:cstheme="minorHAnsi"/>
          <w:b/>
          <w:color w:val="4472C4" w:themeColor="accent1"/>
          <w:kern w:val="0"/>
          <w:sz w:val="18"/>
          <w:szCs w:val="18"/>
          <w:lang w:bidi="ar-SA"/>
        </w:rPr>
        <w:t>)</w:t>
      </w:r>
      <w:r w:rsidRPr="00DA41F0">
        <w:rPr>
          <w:rFonts w:asciiTheme="minorHAnsi" w:hAnsiTheme="minorHAnsi" w:cstheme="minorHAnsi"/>
          <w:b/>
          <w:kern w:val="0"/>
          <w:sz w:val="18"/>
          <w:szCs w:val="18"/>
          <w:lang w:bidi="ar-SA"/>
        </w:rPr>
        <w:t xml:space="preserve">. </w:t>
      </w:r>
      <w:r w:rsidRPr="00DA41F0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Financement à hauteur de 1 000 </w:t>
      </w:r>
      <w:r w:rsidRPr="00DA41F0">
        <w:rPr>
          <w:rFonts w:asciiTheme="minorHAnsi" w:hAnsiTheme="minorHAnsi" w:cstheme="minorHAnsi"/>
          <w:sz w:val="18"/>
          <w:szCs w:val="18"/>
        </w:rPr>
        <w:t xml:space="preserve">€ pour </w:t>
      </w:r>
      <w:r w:rsidRPr="00DA41F0">
        <w:rPr>
          <w:rFonts w:ascii="Calibri" w:hAnsi="Calibri" w:cs="Calibri"/>
          <w:sz w:val="18"/>
          <w:szCs w:val="18"/>
        </w:rPr>
        <w:t>des essais, c</w:t>
      </w:r>
      <w:r w:rsidRPr="00DA41F0">
        <w:rPr>
          <w:rFonts w:asciiTheme="minorHAnsi" w:hAnsiTheme="minorHAnsi" w:cstheme="minorHAnsi"/>
          <w:sz w:val="18"/>
          <w:szCs w:val="18"/>
        </w:rPr>
        <w:t>omplément de 2 623 € accordé sur reliquat.</w:t>
      </w:r>
    </w:p>
    <w:p w:rsidR="00DA41F0" w:rsidRPr="00DA41F0" w:rsidRDefault="00DA41F0" w:rsidP="00DA41F0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18"/>
          <w:szCs w:val="18"/>
          <w:lang w:bidi="ar-SA"/>
        </w:rPr>
      </w:pPr>
    </w:p>
    <w:p w:rsidR="00DA41F0" w:rsidRPr="00DA41F0" w:rsidRDefault="00DA41F0" w:rsidP="00DA41F0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18"/>
          <w:szCs w:val="18"/>
          <w:lang w:bidi="ar-SA"/>
        </w:rPr>
      </w:pPr>
      <w:r w:rsidRPr="00DA41F0">
        <w:rPr>
          <w:rFonts w:asciiTheme="minorHAnsi" w:hAnsiTheme="minorHAnsi" w:cstheme="minorHAnsi"/>
          <w:b/>
          <w:sz w:val="18"/>
          <w:szCs w:val="18"/>
        </w:rPr>
        <w:t xml:space="preserve">Action 2023-14. </w:t>
      </w:r>
      <w:r w:rsidRPr="00DA41F0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Financement de 10 semaines de gratification de stage M1 (1 332 </w:t>
      </w:r>
      <w:r w:rsidRPr="00DA41F0">
        <w:rPr>
          <w:rFonts w:asciiTheme="minorHAnsi" w:hAnsiTheme="minorHAnsi" w:cstheme="minorHAnsi"/>
          <w:sz w:val="18"/>
          <w:szCs w:val="18"/>
        </w:rPr>
        <w:t xml:space="preserve">€) pour l’action interdisciplinaire </w:t>
      </w:r>
      <w:r w:rsidRPr="00DA41F0">
        <w:rPr>
          <w:rFonts w:asciiTheme="minorHAnsi" w:hAnsiTheme="minorHAnsi" w:cstheme="minorHAnsi"/>
          <w:kern w:val="0"/>
          <w:sz w:val="18"/>
          <w:szCs w:val="18"/>
          <w:lang w:bidi="ar-SA"/>
        </w:rPr>
        <w:t>LPCA (</w:t>
      </w:r>
      <w:r w:rsidRPr="001778C5">
        <w:rPr>
          <w:rFonts w:asciiTheme="minorHAnsi" w:hAnsiTheme="minorHAnsi" w:cstheme="minorHAnsi"/>
          <w:kern w:val="0"/>
          <w:sz w:val="18"/>
          <w:szCs w:val="18"/>
          <w:u w:val="single"/>
          <w:lang w:bidi="ar-SA"/>
        </w:rPr>
        <w:t xml:space="preserve">Maria </w:t>
      </w:r>
      <w:proofErr w:type="spellStart"/>
      <w:r w:rsidRPr="001778C5">
        <w:rPr>
          <w:rFonts w:asciiTheme="minorHAnsi" w:hAnsiTheme="minorHAnsi" w:cstheme="minorHAnsi"/>
          <w:kern w:val="0"/>
          <w:sz w:val="18"/>
          <w:szCs w:val="18"/>
          <w:u w:val="single"/>
          <w:lang w:bidi="ar-SA"/>
        </w:rPr>
        <w:t>Bokova</w:t>
      </w:r>
      <w:proofErr w:type="spellEnd"/>
      <w:r w:rsidRPr="00DA41F0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, </w:t>
      </w:r>
      <w:r w:rsidRPr="00DA41F0">
        <w:rPr>
          <w:rFonts w:ascii="Calibri" w:hAnsi="Calibri" w:cs="Calibri"/>
          <w:kern w:val="0"/>
          <w:sz w:val="18"/>
          <w:szCs w:val="18"/>
          <w:lang w:bidi="ar-SA"/>
        </w:rPr>
        <w:t>Mohammad Kassem)</w:t>
      </w:r>
      <w:r w:rsidRPr="00DA41F0">
        <w:rPr>
          <w:rFonts w:asciiTheme="minorHAnsi" w:hAnsiTheme="minorHAnsi" w:cstheme="minorHAnsi"/>
          <w:kern w:val="0"/>
          <w:sz w:val="18"/>
          <w:szCs w:val="18"/>
          <w:lang w:bidi="ar-SA"/>
        </w:rPr>
        <w:t xml:space="preserve"> </w:t>
      </w:r>
      <w:r w:rsidRPr="00DA41F0">
        <w:rPr>
          <w:rFonts w:asciiTheme="minorHAnsi" w:hAnsiTheme="minorHAnsi" w:cstheme="minorHAnsi"/>
          <w:sz w:val="18"/>
          <w:szCs w:val="18"/>
        </w:rPr>
        <w:t>« </w:t>
      </w:r>
      <w:r w:rsidRPr="00CF041D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 xml:space="preserve">verres </w:t>
      </w:r>
      <w:proofErr w:type="spellStart"/>
      <w:r w:rsidRPr="00CF041D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>chalcogénures</w:t>
      </w:r>
      <w:proofErr w:type="spellEnd"/>
      <w:r w:rsidRPr="00CF041D">
        <w:rPr>
          <w:rFonts w:asciiTheme="minorHAnsi" w:hAnsiTheme="minorHAnsi" w:cstheme="minorHAnsi"/>
          <w:color w:val="4472C4" w:themeColor="accent1"/>
          <w:kern w:val="0"/>
          <w:sz w:val="18"/>
          <w:szCs w:val="18"/>
          <w:lang w:bidi="ar-SA"/>
        </w:rPr>
        <w:t xml:space="preserve"> pour l’application en tant que membranes actives dans les capteurs chimiques sélectives aux ions Cu 2+ dans le milieu marin </w:t>
      </w:r>
      <w:r w:rsidRPr="00CF041D">
        <w:rPr>
          <w:rFonts w:asciiTheme="minorHAnsi" w:hAnsiTheme="minorHAnsi" w:cstheme="minorHAnsi"/>
          <w:kern w:val="0"/>
          <w:sz w:val="18"/>
          <w:szCs w:val="18"/>
          <w:lang w:bidi="ar-SA"/>
        </w:rPr>
        <w:t>»</w:t>
      </w:r>
      <w:r w:rsidRPr="00DA41F0">
        <w:rPr>
          <w:rFonts w:asciiTheme="minorHAnsi" w:hAnsiTheme="minorHAnsi" w:cstheme="minorHAnsi"/>
          <w:kern w:val="0"/>
          <w:sz w:val="18"/>
          <w:szCs w:val="18"/>
          <w:lang w:bidi="ar-SA"/>
        </w:rPr>
        <w:t>.</w:t>
      </w:r>
    </w:p>
    <w:p w:rsidR="004A701F" w:rsidRPr="00DA41F0" w:rsidRDefault="004A701F">
      <w:pPr>
        <w:pStyle w:val="Standard"/>
        <w:spacing w:after="160"/>
        <w:jc w:val="both"/>
        <w:rPr>
          <w:rFonts w:ascii="Calibri" w:hAnsi="Calibri"/>
          <w:sz w:val="18"/>
          <w:szCs w:val="18"/>
        </w:rPr>
      </w:pPr>
    </w:p>
    <w:sectPr w:rsidR="004A701F" w:rsidRPr="00DA41F0" w:rsidSect="00DA41F0">
      <w:headerReference w:type="default" r:id="rId11"/>
      <w:footerReference w:type="default" r:id="rId12"/>
      <w:pgSz w:w="11906" w:h="16838"/>
      <w:pgMar w:top="1418" w:right="1021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42" w:rsidRDefault="00612F42">
      <w:pPr>
        <w:rPr>
          <w:rFonts w:hint="eastAsia"/>
        </w:rPr>
      </w:pPr>
      <w:r>
        <w:separator/>
      </w:r>
    </w:p>
  </w:endnote>
  <w:endnote w:type="continuationSeparator" w:id="0">
    <w:p w:rsidR="00612F42" w:rsidRDefault="00612F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chivoNarrow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623062"/>
      <w:docPartObj>
        <w:docPartGallery w:val="Page Numbers (Bottom of Page)"/>
        <w:docPartUnique/>
      </w:docPartObj>
    </w:sdtPr>
    <w:sdtContent>
      <w:p w:rsidR="009D3733" w:rsidRDefault="009D3733" w:rsidP="009D3733">
        <w:pPr>
          <w:pStyle w:val="Pieddepage"/>
          <w:ind w:left="110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3733" w:rsidRDefault="009D3733">
    <w:pPr>
      <w:pStyle w:val="Pieddepage"/>
      <w:rPr>
        <w:noProof/>
      </w:rPr>
    </w:pPr>
  </w:p>
  <w:p w:rsidR="009D3733" w:rsidRDefault="009D3733">
    <w:pPr>
      <w:pStyle w:val="Pieddepage"/>
      <w:rPr>
        <w:noProof/>
      </w:rPr>
    </w:pPr>
  </w:p>
  <w:p w:rsidR="009D3733" w:rsidRDefault="009D3733" w:rsidP="009D3733">
    <w:pPr>
      <w:pStyle w:val="Pieddepage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42" w:rsidRDefault="00612F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2F42" w:rsidRDefault="00612F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9F" w:rsidRDefault="0021229F">
    <w:pPr>
      <w:pStyle w:val="En-tte"/>
      <w:rPr>
        <w:noProof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-171450</wp:posOffset>
          </wp:positionV>
          <wp:extent cx="1519576" cy="857250"/>
          <wp:effectExtent l="0" t="0" r="4445" b="0"/>
          <wp:wrapThrough wrapText="bothSides">
            <wp:wrapPolygon edited="0">
              <wp:start x="0" y="0"/>
              <wp:lineTo x="0" y="21120"/>
              <wp:lineTo x="21392" y="21120"/>
              <wp:lineTo x="2139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FR_sco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29"/>
                  <a:stretch/>
                </pic:blipFill>
                <pic:spPr bwMode="auto">
                  <a:xfrm>
                    <a:off x="0" y="0"/>
                    <a:ext cx="1519576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063DD" w:rsidRDefault="008063DD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995"/>
    <w:multiLevelType w:val="multilevel"/>
    <w:tmpl w:val="C680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838D9"/>
    <w:multiLevelType w:val="multilevel"/>
    <w:tmpl w:val="51CE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25732"/>
    <w:multiLevelType w:val="multilevel"/>
    <w:tmpl w:val="E6B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10B4A"/>
    <w:multiLevelType w:val="multilevel"/>
    <w:tmpl w:val="84CE793A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0416E4D"/>
    <w:multiLevelType w:val="multilevel"/>
    <w:tmpl w:val="8364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46FAC"/>
    <w:multiLevelType w:val="hybridMultilevel"/>
    <w:tmpl w:val="08BEDC1A"/>
    <w:lvl w:ilvl="0" w:tplc="BFF6E76E">
      <w:start w:val="1595"/>
      <w:numFmt w:val="bullet"/>
      <w:lvlText w:val="-"/>
      <w:lvlJc w:val="left"/>
      <w:pPr>
        <w:ind w:left="720" w:hanging="360"/>
      </w:pPr>
      <w:rPr>
        <w:rFonts w:ascii="Montserrat" w:eastAsia="NSimSun" w:hAnsi="Montserrat" w:cs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7C99"/>
    <w:multiLevelType w:val="multilevel"/>
    <w:tmpl w:val="7510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D50CC"/>
    <w:multiLevelType w:val="multilevel"/>
    <w:tmpl w:val="EC8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27A73"/>
    <w:multiLevelType w:val="multilevel"/>
    <w:tmpl w:val="A850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27D6C"/>
    <w:multiLevelType w:val="hybridMultilevel"/>
    <w:tmpl w:val="03A07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3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1F"/>
    <w:rsid w:val="000227BB"/>
    <w:rsid w:val="00033E33"/>
    <w:rsid w:val="0004101F"/>
    <w:rsid w:val="00062C78"/>
    <w:rsid w:val="000C6E2D"/>
    <w:rsid w:val="000E09A1"/>
    <w:rsid w:val="000F3654"/>
    <w:rsid w:val="001522CB"/>
    <w:rsid w:val="00170181"/>
    <w:rsid w:val="001778C5"/>
    <w:rsid w:val="00190F67"/>
    <w:rsid w:val="001A65A9"/>
    <w:rsid w:val="001B1133"/>
    <w:rsid w:val="0021075D"/>
    <w:rsid w:val="0021229F"/>
    <w:rsid w:val="00231A30"/>
    <w:rsid w:val="002447C7"/>
    <w:rsid w:val="0025029A"/>
    <w:rsid w:val="0025325A"/>
    <w:rsid w:val="00260F73"/>
    <w:rsid w:val="00276861"/>
    <w:rsid w:val="002C52B0"/>
    <w:rsid w:val="002E16BE"/>
    <w:rsid w:val="002F7101"/>
    <w:rsid w:val="002F75C0"/>
    <w:rsid w:val="00306ABF"/>
    <w:rsid w:val="00325B14"/>
    <w:rsid w:val="003400D9"/>
    <w:rsid w:val="003435FF"/>
    <w:rsid w:val="00350A50"/>
    <w:rsid w:val="00363387"/>
    <w:rsid w:val="00370F7E"/>
    <w:rsid w:val="00373D42"/>
    <w:rsid w:val="00375BA1"/>
    <w:rsid w:val="00393210"/>
    <w:rsid w:val="003A6521"/>
    <w:rsid w:val="003B326E"/>
    <w:rsid w:val="003E0B1A"/>
    <w:rsid w:val="004113F1"/>
    <w:rsid w:val="004219D0"/>
    <w:rsid w:val="004276F0"/>
    <w:rsid w:val="00435B70"/>
    <w:rsid w:val="00475DE5"/>
    <w:rsid w:val="0048258E"/>
    <w:rsid w:val="00490528"/>
    <w:rsid w:val="004A701F"/>
    <w:rsid w:val="004B1FBF"/>
    <w:rsid w:val="004D178F"/>
    <w:rsid w:val="004D215A"/>
    <w:rsid w:val="004D3940"/>
    <w:rsid w:val="004E317B"/>
    <w:rsid w:val="0051589D"/>
    <w:rsid w:val="00545F27"/>
    <w:rsid w:val="005471BC"/>
    <w:rsid w:val="005D1B90"/>
    <w:rsid w:val="00610885"/>
    <w:rsid w:val="00612F42"/>
    <w:rsid w:val="00614315"/>
    <w:rsid w:val="006238E8"/>
    <w:rsid w:val="00624DBC"/>
    <w:rsid w:val="00624ECE"/>
    <w:rsid w:val="00645E2F"/>
    <w:rsid w:val="006841DD"/>
    <w:rsid w:val="006B699E"/>
    <w:rsid w:val="006D4B08"/>
    <w:rsid w:val="006E09B4"/>
    <w:rsid w:val="006F46C2"/>
    <w:rsid w:val="00714116"/>
    <w:rsid w:val="007201F7"/>
    <w:rsid w:val="007402A3"/>
    <w:rsid w:val="00755141"/>
    <w:rsid w:val="00786A03"/>
    <w:rsid w:val="00790FCE"/>
    <w:rsid w:val="008063DD"/>
    <w:rsid w:val="00851527"/>
    <w:rsid w:val="008711FF"/>
    <w:rsid w:val="00896178"/>
    <w:rsid w:val="008E50E3"/>
    <w:rsid w:val="00904A72"/>
    <w:rsid w:val="00910E1C"/>
    <w:rsid w:val="00913AF0"/>
    <w:rsid w:val="009562A7"/>
    <w:rsid w:val="009738B9"/>
    <w:rsid w:val="00995AFE"/>
    <w:rsid w:val="009A09B3"/>
    <w:rsid w:val="009A6376"/>
    <w:rsid w:val="009C6A87"/>
    <w:rsid w:val="009D3733"/>
    <w:rsid w:val="009E5459"/>
    <w:rsid w:val="00A14524"/>
    <w:rsid w:val="00A175DE"/>
    <w:rsid w:val="00A20859"/>
    <w:rsid w:val="00A20FBA"/>
    <w:rsid w:val="00A81178"/>
    <w:rsid w:val="00A85D90"/>
    <w:rsid w:val="00A8629E"/>
    <w:rsid w:val="00A90C54"/>
    <w:rsid w:val="00AA143F"/>
    <w:rsid w:val="00AA7A0B"/>
    <w:rsid w:val="00AC1EA9"/>
    <w:rsid w:val="00AD225C"/>
    <w:rsid w:val="00AE2810"/>
    <w:rsid w:val="00AE695A"/>
    <w:rsid w:val="00B11089"/>
    <w:rsid w:val="00B2068B"/>
    <w:rsid w:val="00B35B70"/>
    <w:rsid w:val="00B40959"/>
    <w:rsid w:val="00B4280C"/>
    <w:rsid w:val="00B8276F"/>
    <w:rsid w:val="00B90678"/>
    <w:rsid w:val="00B909E2"/>
    <w:rsid w:val="00BB4BF6"/>
    <w:rsid w:val="00BC67C4"/>
    <w:rsid w:val="00BE60D4"/>
    <w:rsid w:val="00C1060C"/>
    <w:rsid w:val="00C26B82"/>
    <w:rsid w:val="00C43EA9"/>
    <w:rsid w:val="00C54CEA"/>
    <w:rsid w:val="00C612C3"/>
    <w:rsid w:val="00C615CB"/>
    <w:rsid w:val="00C86772"/>
    <w:rsid w:val="00CA1209"/>
    <w:rsid w:val="00CC1F14"/>
    <w:rsid w:val="00CC7B9B"/>
    <w:rsid w:val="00CF041D"/>
    <w:rsid w:val="00D07453"/>
    <w:rsid w:val="00D17D24"/>
    <w:rsid w:val="00D26FF4"/>
    <w:rsid w:val="00D31733"/>
    <w:rsid w:val="00D8320A"/>
    <w:rsid w:val="00D86F30"/>
    <w:rsid w:val="00DA41F0"/>
    <w:rsid w:val="00DE4561"/>
    <w:rsid w:val="00E136C3"/>
    <w:rsid w:val="00E37EFD"/>
    <w:rsid w:val="00E60293"/>
    <w:rsid w:val="00E711A7"/>
    <w:rsid w:val="00E74C39"/>
    <w:rsid w:val="00E8244C"/>
    <w:rsid w:val="00E87F1E"/>
    <w:rsid w:val="00EA36D7"/>
    <w:rsid w:val="00EB356C"/>
    <w:rsid w:val="00EC392E"/>
    <w:rsid w:val="00EF05A2"/>
    <w:rsid w:val="00F03D67"/>
    <w:rsid w:val="00F24A40"/>
    <w:rsid w:val="00F301D3"/>
    <w:rsid w:val="00F607C3"/>
    <w:rsid w:val="00F7085F"/>
    <w:rsid w:val="00FA5B01"/>
    <w:rsid w:val="00FB3A5B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615CB"/>
  <w15:docId w15:val="{0CC07A88-4A16-40C5-B59E-DFA0831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keepLines/>
      <w:spacing w:before="480" w:line="276" w:lineRule="auto"/>
      <w:outlineLvl w:val="0"/>
    </w:pPr>
    <w:rPr>
      <w:rFonts w:ascii="Cambria" w:eastAsia="Calibri" w:hAnsi="Cambria" w:cs="Tahom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character" w:styleId="lev">
    <w:name w:val="Strong"/>
    <w:basedOn w:val="Policepardfaut"/>
    <w:uiPriority w:val="22"/>
    <w:qFormat/>
    <w:rPr>
      <w:b/>
      <w:bCs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character" w:customStyle="1" w:styleId="jsgrdq">
    <w:name w:val="jsgrdq"/>
    <w:basedOn w:val="Policepardfaut"/>
    <w:rsid w:val="006D4B08"/>
  </w:style>
  <w:style w:type="paragraph" w:customStyle="1" w:styleId="04xlpa">
    <w:name w:val="_04xlpa"/>
    <w:basedOn w:val="Normal"/>
    <w:rsid w:val="006D4B0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LienInternet">
    <w:name w:val="Lien Internet"/>
    <w:basedOn w:val="Policepardfaut"/>
    <w:uiPriority w:val="99"/>
    <w:semiHidden/>
    <w:unhideWhenUsed/>
    <w:rsid w:val="009562A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0F73"/>
    <w:pPr>
      <w:ind w:left="720"/>
      <w:contextualSpacing/>
    </w:pPr>
    <w:rPr>
      <w:rFonts w:cs="Mangal"/>
      <w:szCs w:val="21"/>
    </w:rPr>
  </w:style>
  <w:style w:type="paragraph" w:styleId="Sansinterligne">
    <w:name w:val="No Spacing"/>
    <w:uiPriority w:val="1"/>
    <w:qFormat/>
    <w:rsid w:val="00260F73"/>
    <w:pPr>
      <w:suppressAutoHyphens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260F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0F73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52B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52B0"/>
    <w:rPr>
      <w:rFonts w:cs="Mangal"/>
      <w:i/>
      <w:iCs/>
      <w:color w:val="4472C4" w:themeColor="accent1"/>
      <w:szCs w:val="21"/>
    </w:rPr>
  </w:style>
  <w:style w:type="paragraph" w:styleId="En-tte">
    <w:name w:val="header"/>
    <w:basedOn w:val="Normal"/>
    <w:link w:val="En-tteCar"/>
    <w:uiPriority w:val="99"/>
    <w:unhideWhenUsed/>
    <w:rsid w:val="002C52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C52B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C52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C5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one.02222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ast-hf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-ilico.fr/Les-reseaux-elementaires/Fiches-d-identite-des-reseaux-elementaires/COAST-H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5F223C6-0B5E-44C6-B6D8-B0D5EE71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3019</Words>
  <Characters>17031</Characters>
  <Application>Microsoft Office Word</Application>
  <DocSecurity>0</DocSecurity>
  <Lines>288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 Reynaud</dc:creator>
  <cp:keywords/>
  <dc:description/>
  <cp:lastModifiedBy>Anais Zamiara</cp:lastModifiedBy>
  <cp:revision>10</cp:revision>
  <cp:lastPrinted>2022-12-19T09:11:00Z</cp:lastPrinted>
  <dcterms:created xsi:type="dcterms:W3CDTF">2023-09-10T11:26:00Z</dcterms:created>
  <dcterms:modified xsi:type="dcterms:W3CDTF">2023-09-10T16:58:00Z</dcterms:modified>
</cp:coreProperties>
</file>